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59" w:rsidRDefault="00486C59" w:rsidP="00486C59">
      <w:pPr>
        <w:pStyle w:val="Tekstpodstawowy"/>
        <w:kinsoku w:val="0"/>
        <w:overflowPunct w:val="0"/>
        <w:spacing w:before="91"/>
        <w:ind w:right="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LIII/252/18</w:t>
      </w:r>
    </w:p>
    <w:p w:rsidR="00486C59" w:rsidRDefault="00486C59" w:rsidP="00486C59">
      <w:pPr>
        <w:pStyle w:val="Tekstpodstawowy"/>
        <w:kinsoku w:val="0"/>
        <w:overflowPunct w:val="0"/>
        <w:spacing w:before="91"/>
        <w:ind w:right="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GMINY ORCHOWO</w:t>
      </w:r>
    </w:p>
    <w:p w:rsidR="00486C59" w:rsidRPr="00486C59" w:rsidRDefault="00486C59" w:rsidP="00486C59">
      <w:pPr>
        <w:pStyle w:val="Tekstpodstawowy"/>
        <w:kinsoku w:val="0"/>
        <w:overflowPunct w:val="0"/>
        <w:spacing w:before="187"/>
        <w:jc w:val="center"/>
        <w:rPr>
          <w:bCs/>
          <w:sz w:val="28"/>
          <w:szCs w:val="28"/>
        </w:rPr>
      </w:pPr>
      <w:r w:rsidRPr="00486C59">
        <w:rPr>
          <w:bCs/>
          <w:sz w:val="28"/>
          <w:szCs w:val="28"/>
        </w:rPr>
        <w:t>z dnia 21 czerwca 2018 r.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  <w:sz w:val="30"/>
          <w:szCs w:val="30"/>
        </w:rPr>
      </w:pPr>
    </w:p>
    <w:p w:rsidR="00486C59" w:rsidRDefault="00486C59" w:rsidP="00486C59">
      <w:pPr>
        <w:pStyle w:val="Tekstpodstawowy"/>
        <w:kinsoku w:val="0"/>
        <w:overflowPunct w:val="0"/>
        <w:spacing w:before="10"/>
        <w:rPr>
          <w:rFonts w:ascii="Arial" w:hAnsi="Arial" w:cs="Arial"/>
          <w:b/>
          <w:bCs/>
          <w:sz w:val="23"/>
          <w:szCs w:val="23"/>
        </w:rPr>
      </w:pPr>
    </w:p>
    <w:p w:rsidR="00486C59" w:rsidRPr="00011BD6" w:rsidRDefault="00486C59" w:rsidP="00486C59">
      <w:pPr>
        <w:pStyle w:val="Tekstpodstawowy"/>
        <w:kinsoku w:val="0"/>
        <w:overflowPunct w:val="0"/>
        <w:jc w:val="center"/>
        <w:rPr>
          <w:rFonts w:ascii="Arial" w:hAnsi="Arial" w:cs="Arial"/>
          <w:b/>
          <w:bCs/>
        </w:rPr>
      </w:pPr>
      <w:r w:rsidRPr="00011BD6">
        <w:rPr>
          <w:rStyle w:val="Pogrubienie"/>
          <w:rFonts w:ascii="Arial" w:hAnsi="Arial" w:cs="Arial"/>
        </w:rPr>
        <w:t>w sprawie przekazania do zaopiniowania organowi regulacyjnemu regulaminu dostarczania wody i odprowadzania ścieków.</w:t>
      </w:r>
    </w:p>
    <w:p w:rsidR="00486C59" w:rsidRDefault="00486C59" w:rsidP="00486C59">
      <w:pPr>
        <w:pStyle w:val="Tekstpodstawowy"/>
        <w:kinsoku w:val="0"/>
        <w:overflowPunct w:val="0"/>
        <w:spacing w:before="6"/>
        <w:rPr>
          <w:rFonts w:ascii="Arial" w:hAnsi="Arial" w:cs="Arial"/>
          <w:b/>
          <w:bCs/>
          <w:sz w:val="29"/>
          <w:szCs w:val="29"/>
        </w:rPr>
      </w:pPr>
    </w:p>
    <w:p w:rsidR="00486C59" w:rsidRDefault="00486C59" w:rsidP="00486C59">
      <w:pPr>
        <w:pStyle w:val="Tekstpodstawowy"/>
        <w:kinsoku w:val="0"/>
        <w:overflowPunct w:val="0"/>
        <w:spacing w:before="1" w:line="259" w:lineRule="auto"/>
        <w:ind w:left="116" w:right="2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ust. 2 pkt 15) ustawy z dnia 8 marca 1990r. o samorządzie gminnym (tekst jednolity: Dz. U. z 2018 r., poz. 994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oraz art. 19 ust. 3 ustawy z dnia 7 czerwca 2001 r. o zbiorowym zaopatrzeniu w wodę i zbiorowym odprowadzeniu ścieków (tekst jednolity: Dz. U. z 2017 r., poz. 328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 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"/>
        <w:rPr>
          <w:rFonts w:ascii="Arial" w:hAnsi="Arial" w:cs="Arial"/>
          <w:sz w:val="27"/>
          <w:szCs w:val="27"/>
        </w:rPr>
      </w:pPr>
    </w:p>
    <w:p w:rsidR="00486C59" w:rsidRDefault="00486C59" w:rsidP="00486C59">
      <w:pPr>
        <w:pStyle w:val="Nagwek2"/>
        <w:kinsoku w:val="0"/>
        <w:overflowPunct w:val="0"/>
        <w:ind w:left="3921"/>
        <w:rPr>
          <w:rFonts w:ascii="Arial" w:hAnsi="Arial" w:cs="Arial"/>
        </w:rPr>
      </w:pPr>
      <w:r>
        <w:rPr>
          <w:rFonts w:ascii="Arial" w:hAnsi="Arial" w:cs="Arial"/>
        </w:rPr>
        <w:t>RADA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</w:rPr>
        <w:t>GMINY</w:t>
      </w:r>
    </w:p>
    <w:p w:rsidR="00486C59" w:rsidRDefault="00486C59" w:rsidP="00486C59">
      <w:pPr>
        <w:pStyle w:val="Tekstpodstawowy"/>
        <w:kinsoku w:val="0"/>
        <w:overflowPunct w:val="0"/>
        <w:spacing w:before="5"/>
        <w:rPr>
          <w:rFonts w:ascii="Arial" w:hAnsi="Arial" w:cs="Arial"/>
          <w:b/>
          <w:bCs/>
          <w:sz w:val="34"/>
          <w:szCs w:val="34"/>
        </w:rPr>
      </w:pPr>
    </w:p>
    <w:p w:rsidR="00486C59" w:rsidRDefault="00486C59" w:rsidP="00486C59">
      <w:pPr>
        <w:pStyle w:val="Tekstpodstawowy"/>
        <w:kinsoku w:val="0"/>
        <w:overflowPunct w:val="0"/>
        <w:ind w:left="29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 c h w a l a, c o</w:t>
      </w:r>
      <w:r w:rsidR="001F5E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n a s t ę p u j e: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spacing w:before="11"/>
        <w:rPr>
          <w:rFonts w:ascii="Arial" w:hAnsi="Arial" w:cs="Arial"/>
          <w:b/>
          <w:bCs/>
          <w:sz w:val="18"/>
          <w:szCs w:val="18"/>
        </w:rPr>
      </w:pPr>
    </w:p>
    <w:p w:rsidR="00486C59" w:rsidRDefault="00486C59" w:rsidP="00486C59">
      <w:pPr>
        <w:pStyle w:val="Tekstpodstawowy"/>
        <w:kinsoku w:val="0"/>
        <w:overflowPunct w:val="0"/>
        <w:ind w:left="17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Regulamin dostarczania wody i odprowadzania ścieków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spacing w:before="4"/>
        <w:rPr>
          <w:rFonts w:ascii="Arial" w:hAnsi="Arial" w:cs="Arial"/>
          <w:b/>
          <w:bCs/>
          <w:sz w:val="29"/>
          <w:szCs w:val="29"/>
        </w:rPr>
      </w:pPr>
    </w:p>
    <w:p w:rsidR="00486C59" w:rsidRDefault="00486C59" w:rsidP="00486C59">
      <w:pPr>
        <w:pStyle w:val="Tekstpodstawowy"/>
        <w:kinsoku w:val="0"/>
        <w:overflowPunct w:val="0"/>
        <w:spacing w:line="412" w:lineRule="auto"/>
        <w:ind w:left="3601" w:right="3686" w:firstLine="4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I PRZEPISY OGÓLNE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spacing w:before="152"/>
        <w:ind w:left="569" w:right="66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1.</w:t>
      </w:r>
    </w:p>
    <w:p w:rsidR="00486C59" w:rsidRDefault="00486C59" w:rsidP="00486C59">
      <w:pPr>
        <w:pStyle w:val="Tekstpodstawowy"/>
        <w:kinsoku w:val="0"/>
        <w:overflowPunct w:val="0"/>
        <w:spacing w:before="185" w:line="259" w:lineRule="auto"/>
        <w:ind w:left="116" w:right="1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Regulamin określa prawa i obowiązki odbiorców usług w zakresie zbiorowego zaopatrzenia w wodę przeznaczoną do spożycia przez ludzi za pomocą urządzeń wodociągowych oraz zbiorowego odprowadzania ścieków za pomocą urządzeń kanalizacyjnych na terenie Gminy Orchowo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2"/>
        <w:rPr>
          <w:rFonts w:ascii="Arial" w:hAnsi="Arial" w:cs="Arial"/>
          <w:sz w:val="27"/>
          <w:szCs w:val="27"/>
        </w:rPr>
      </w:pPr>
    </w:p>
    <w:p w:rsidR="00486C59" w:rsidRDefault="00486C59" w:rsidP="00486C59">
      <w:pPr>
        <w:pStyle w:val="Tekstpodstawowy"/>
        <w:kinsoku w:val="0"/>
        <w:overflowPunct w:val="0"/>
        <w:spacing w:before="1"/>
        <w:ind w:left="569" w:right="66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2.</w:t>
      </w:r>
    </w:p>
    <w:p w:rsidR="00486C59" w:rsidRDefault="00486C59" w:rsidP="00486C59">
      <w:pPr>
        <w:pStyle w:val="Akapitzlist"/>
        <w:numPr>
          <w:ilvl w:val="0"/>
          <w:numId w:val="15"/>
        </w:numPr>
        <w:tabs>
          <w:tab w:val="left" w:pos="477"/>
        </w:tabs>
        <w:kinsoku w:val="0"/>
        <w:overflowPunct w:val="0"/>
        <w:spacing w:before="181"/>
        <w:ind w:right="2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Ilekroć w Regulaminie mowa jest o „Ustawie” należy przez to rozumieć ustawę z dnia 7 czerwca 2001 roku o zbiorowym zaopatrzeniu w wodę i zbiorowym odprowadzaniu ścieków (tekst jednolity: Dz. U. z 2017 r., poz. 328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zm.).</w:t>
      </w:r>
    </w:p>
    <w:p w:rsidR="00486C59" w:rsidRDefault="00486C59" w:rsidP="00486C59">
      <w:pPr>
        <w:pStyle w:val="Akapitzlist"/>
        <w:numPr>
          <w:ilvl w:val="0"/>
          <w:numId w:val="15"/>
        </w:numPr>
        <w:tabs>
          <w:tab w:val="left" w:pos="477"/>
        </w:tabs>
        <w:kinsoku w:val="0"/>
        <w:overflowPunct w:val="0"/>
        <w:spacing w:before="181"/>
        <w:ind w:right="221"/>
        <w:rPr>
          <w:rFonts w:ascii="Arial" w:hAnsi="Arial" w:cs="Arial"/>
          <w:sz w:val="22"/>
          <w:szCs w:val="22"/>
        </w:rPr>
        <w:sectPr w:rsidR="00486C59">
          <w:footerReference w:type="default" r:id="rId7"/>
          <w:pgSz w:w="11910" w:h="16840"/>
          <w:pgMar w:top="1040" w:right="1200" w:bottom="1120" w:left="1300" w:header="0" w:footer="923" w:gutter="0"/>
          <w:cols w:space="708"/>
          <w:noEndnote/>
        </w:sectPr>
      </w:pPr>
    </w:p>
    <w:p w:rsidR="00486C59" w:rsidRDefault="00486C59" w:rsidP="00486C59">
      <w:pPr>
        <w:pStyle w:val="Akapitzlist"/>
        <w:numPr>
          <w:ilvl w:val="0"/>
          <w:numId w:val="15"/>
        </w:numPr>
        <w:tabs>
          <w:tab w:val="left" w:pos="477"/>
        </w:tabs>
        <w:kinsoku w:val="0"/>
        <w:overflowPunct w:val="0"/>
        <w:spacing w:before="74"/>
        <w:ind w:right="21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Użytym w Regulaminie pojęciom należy przypisywać znaczenie jakie nadają im akty prawne wyższego rzędu, w tym w szczególności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Ustawa.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2"/>
        <w:rPr>
          <w:rFonts w:ascii="Arial" w:hAnsi="Arial" w:cs="Arial"/>
          <w:sz w:val="27"/>
          <w:szCs w:val="27"/>
        </w:rPr>
      </w:pPr>
    </w:p>
    <w:p w:rsidR="00486C59" w:rsidRDefault="00486C59" w:rsidP="00486C59">
      <w:pPr>
        <w:pStyle w:val="Tekstpodstawowy"/>
        <w:kinsoku w:val="0"/>
        <w:overflowPunct w:val="0"/>
        <w:spacing w:before="1"/>
        <w:ind w:left="569" w:right="66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II</w:t>
      </w:r>
    </w:p>
    <w:p w:rsidR="00486C59" w:rsidRDefault="00486C59" w:rsidP="00486C59">
      <w:pPr>
        <w:pStyle w:val="Tekstpodstawowy"/>
        <w:kinsoku w:val="0"/>
        <w:overflowPunct w:val="0"/>
        <w:spacing w:before="179" w:line="259" w:lineRule="auto"/>
        <w:ind w:left="630" w:right="73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MINIMALNY POZIOM USŁUG ŚWIADCZONYCH PRZEZ GMINĘ ORCHOWO W ZAKRESIE DOSTARCZANIA WODY</w:t>
      </w:r>
    </w:p>
    <w:p w:rsidR="00486C59" w:rsidRDefault="00486C59" w:rsidP="00486C59">
      <w:pPr>
        <w:pStyle w:val="Tekstpodstawowy"/>
        <w:kinsoku w:val="0"/>
        <w:overflowPunct w:val="0"/>
        <w:spacing w:line="251" w:lineRule="exact"/>
        <w:ind w:left="569" w:right="6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ODPROWADZANIA ŚCIEKÓW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spacing w:before="3"/>
        <w:rPr>
          <w:rFonts w:ascii="Arial" w:hAnsi="Arial" w:cs="Arial"/>
          <w:b/>
          <w:bCs/>
          <w:sz w:val="29"/>
          <w:szCs w:val="29"/>
        </w:rPr>
      </w:pPr>
    </w:p>
    <w:p w:rsidR="00486C59" w:rsidRDefault="00486C59" w:rsidP="00486C59">
      <w:pPr>
        <w:pStyle w:val="Tekstpodstawowy"/>
        <w:kinsoku w:val="0"/>
        <w:overflowPunct w:val="0"/>
        <w:spacing w:before="1"/>
        <w:ind w:left="569" w:right="66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3.</w:t>
      </w:r>
    </w:p>
    <w:p w:rsidR="00486C59" w:rsidRDefault="00486C59" w:rsidP="00486C59">
      <w:pPr>
        <w:pStyle w:val="Tekstpodstawowy"/>
        <w:tabs>
          <w:tab w:val="left" w:pos="588"/>
          <w:tab w:val="left" w:pos="1665"/>
          <w:tab w:val="left" w:pos="3172"/>
          <w:tab w:val="left" w:pos="3944"/>
          <w:tab w:val="left" w:pos="5856"/>
          <w:tab w:val="left" w:pos="8845"/>
        </w:tabs>
        <w:kinsoku w:val="0"/>
        <w:overflowPunct w:val="0"/>
        <w:spacing w:before="183" w:line="259" w:lineRule="auto"/>
        <w:ind w:left="116" w:right="2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ab/>
        <w:t>zakresie</w:t>
      </w:r>
      <w:r>
        <w:rPr>
          <w:rFonts w:ascii="Arial" w:hAnsi="Arial" w:cs="Arial"/>
          <w:sz w:val="22"/>
          <w:szCs w:val="22"/>
        </w:rPr>
        <w:tab/>
        <w:t>dostarczania</w:t>
      </w:r>
      <w:r>
        <w:rPr>
          <w:rFonts w:ascii="Arial" w:hAnsi="Arial" w:cs="Arial"/>
          <w:sz w:val="22"/>
          <w:szCs w:val="22"/>
        </w:rPr>
        <w:tab/>
        <w:t>wody Gmina Orchowo zobowiązana jest:</w:t>
      </w:r>
    </w:p>
    <w:p w:rsidR="00486C59" w:rsidRDefault="00486C59" w:rsidP="00486C59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spacing w:before="160"/>
        <w:ind w:right="2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dostarczać odbiorcy usług wodę przeznaczoną do spożycia przez ludzi w ilości nie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mniejszej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niż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0,5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pacing w:val="-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dobę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pacing w:val="-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rocznie.</w:t>
      </w:r>
    </w:p>
    <w:p w:rsidR="00486C59" w:rsidRDefault="00486C59" w:rsidP="00486C59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spacing w:before="1"/>
        <w:ind w:right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zapewnić ciągłość dostaw wody, z zastrzeżeniem uzasadnionych wyjątków określonych w niniejszym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Regulaminie,</w:t>
      </w:r>
    </w:p>
    <w:p w:rsidR="00486C59" w:rsidRDefault="00486C59" w:rsidP="00486C59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ind w:right="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dostarczania wody z posiadanej sieci wodociągowej, zapewnić dostawę wody pod ciśnieniem niemniejszym niż 0,1 </w:t>
      </w:r>
      <w:proofErr w:type="spellStart"/>
      <w:r>
        <w:rPr>
          <w:rFonts w:ascii="Arial" w:hAnsi="Arial" w:cs="Arial"/>
          <w:sz w:val="22"/>
          <w:szCs w:val="22"/>
        </w:rPr>
        <w:t>MPa</w:t>
      </w:r>
      <w:proofErr w:type="spellEnd"/>
      <w:r>
        <w:rPr>
          <w:rFonts w:ascii="Arial" w:hAnsi="Arial" w:cs="Arial"/>
          <w:sz w:val="22"/>
          <w:szCs w:val="22"/>
        </w:rPr>
        <w:t xml:space="preserve"> mierzonego u wylotu na zaworze za wodomierzem głównym zainstalowanym na przyłączu wodociągowym,</w:t>
      </w:r>
    </w:p>
    <w:p w:rsidR="00486C59" w:rsidRDefault="00486C59" w:rsidP="00486C59">
      <w:pPr>
        <w:pStyle w:val="Akapitzlist"/>
        <w:numPr>
          <w:ilvl w:val="0"/>
          <w:numId w:val="2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prowadzić regularną wewnętrzną kontrolę jakości dostarczanej wody przeznaczonej do spożycia przez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ludzi.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53"/>
        <w:ind w:left="569" w:right="66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4.</w:t>
      </w:r>
    </w:p>
    <w:p w:rsidR="00486C59" w:rsidRDefault="00486C59" w:rsidP="00486C59">
      <w:pPr>
        <w:pStyle w:val="Tekstpodstawowy"/>
        <w:kinsoku w:val="0"/>
        <w:overflowPunct w:val="0"/>
        <w:spacing w:before="184"/>
        <w:ind w:left="1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odbioru ścieków Gmina Orchowo zobowiązana jest:</w:t>
      </w:r>
    </w:p>
    <w:p w:rsidR="00486C59" w:rsidRDefault="00486C59" w:rsidP="00486C59">
      <w:pPr>
        <w:pStyle w:val="Akapitzlist"/>
        <w:numPr>
          <w:ilvl w:val="0"/>
          <w:numId w:val="14"/>
        </w:numPr>
        <w:tabs>
          <w:tab w:val="left" w:pos="1185"/>
        </w:tabs>
        <w:kinsoku w:val="0"/>
        <w:overflowPunct w:val="0"/>
        <w:spacing w:before="179"/>
        <w:ind w:right="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przyjmować do posiadanej sieci kanalizacyjnej ścieki wprowadzane przez odbiorców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usług,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ilości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mniejszej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niż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0,5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pacing w:val="-2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dobę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pacing w:val="-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rocznie.</w:t>
      </w:r>
    </w:p>
    <w:p w:rsidR="00486C59" w:rsidRDefault="00486C59" w:rsidP="00486C59">
      <w:pPr>
        <w:pStyle w:val="Akapitzlist"/>
        <w:numPr>
          <w:ilvl w:val="0"/>
          <w:numId w:val="14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zapewnić ciągły odbiór ścieków o stanie i składzie zgodnym z aktualnie obowiązującymi przepisami i obowiązującą umową o odprowadzanie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ścieków;</w:t>
      </w:r>
    </w:p>
    <w:p w:rsidR="00486C59" w:rsidRDefault="00486C59" w:rsidP="00486C59">
      <w:pPr>
        <w:pStyle w:val="Akapitzlist"/>
        <w:numPr>
          <w:ilvl w:val="0"/>
          <w:numId w:val="14"/>
        </w:numPr>
        <w:tabs>
          <w:tab w:val="left" w:pos="1185"/>
        </w:tabs>
        <w:kinsoku w:val="0"/>
        <w:overflowPunct w:val="0"/>
        <w:spacing w:before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odprowadzać wprowadzone ścieki do posiadanych urządzeń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kanalizacyjnych.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55"/>
        <w:ind w:left="569" w:right="66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III</w:t>
      </w:r>
    </w:p>
    <w:p w:rsidR="00486C59" w:rsidRDefault="00486C59" w:rsidP="00486C59">
      <w:pPr>
        <w:pStyle w:val="Tekstpodstawowy"/>
        <w:kinsoku w:val="0"/>
        <w:overflowPunct w:val="0"/>
        <w:spacing w:before="179"/>
        <w:ind w:left="107" w:right="21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SZCZEGÓŁOWE WARUNKI I TRYB ZAWIERANIA UMÓW Z ODBIORCAMI USŁUG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spacing w:before="4"/>
        <w:rPr>
          <w:rFonts w:ascii="Arial" w:hAnsi="Arial" w:cs="Arial"/>
          <w:b/>
          <w:bCs/>
          <w:sz w:val="29"/>
          <w:szCs w:val="29"/>
        </w:rPr>
      </w:pPr>
    </w:p>
    <w:p w:rsidR="00486C59" w:rsidRDefault="00486C59" w:rsidP="00486C59">
      <w:pPr>
        <w:pStyle w:val="Tekstpodstawowy"/>
        <w:kinsoku w:val="0"/>
        <w:overflowPunct w:val="0"/>
        <w:ind w:left="569" w:right="66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5.</w:t>
      </w:r>
    </w:p>
    <w:p w:rsidR="00486C59" w:rsidRDefault="00486C59" w:rsidP="00486C59">
      <w:pPr>
        <w:pStyle w:val="Akapitzlist"/>
        <w:numPr>
          <w:ilvl w:val="0"/>
          <w:numId w:val="13"/>
        </w:numPr>
        <w:tabs>
          <w:tab w:val="left" w:pos="837"/>
        </w:tabs>
        <w:kinsoku w:val="0"/>
        <w:overflowPunct w:val="0"/>
        <w:spacing w:before="182"/>
        <w:ind w:right="2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Świadczenie usług zaopatrzenia w wodę i odbioru ścieków odbywa się w oparciu o pisemną umowę zawartą między Gminą Orchowo a odbiorcą usług, zgodnie z art. 6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Ustawy.</w:t>
      </w:r>
    </w:p>
    <w:p w:rsidR="00486C59" w:rsidRDefault="00486C59" w:rsidP="00486C59">
      <w:pPr>
        <w:pStyle w:val="Akapitzlist"/>
        <w:numPr>
          <w:ilvl w:val="0"/>
          <w:numId w:val="13"/>
        </w:numPr>
        <w:tabs>
          <w:tab w:val="left" w:pos="837"/>
        </w:tabs>
        <w:kinsoku w:val="0"/>
        <w:overflowPunct w:val="0"/>
        <w:spacing w:before="2"/>
        <w:ind w:right="2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do 7 dni od dnia złożenia przez przyszłego odbiorcę usług wniosku o zawarcie umowy, o którym mowa § 6 niniejszego Regulaminu, Gmina Orchowo sporządza i przedkłada przyszłemu odbiorcy usług projekt umowy o zaopatrzenie w wodę (i) lub odprowadzanie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ścieków.</w:t>
      </w:r>
    </w:p>
    <w:p w:rsidR="00486C59" w:rsidRDefault="00486C59" w:rsidP="00486C59">
      <w:pPr>
        <w:pStyle w:val="Akapitzlist"/>
        <w:numPr>
          <w:ilvl w:val="0"/>
          <w:numId w:val="13"/>
        </w:numPr>
        <w:tabs>
          <w:tab w:val="left" w:pos="837"/>
        </w:tabs>
        <w:kinsoku w:val="0"/>
        <w:overflowPunct w:val="0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Orchowo udostępnia na swojej stronie internetowej aktualnie obowiązujące ogólne warunki umów.</w:t>
      </w:r>
    </w:p>
    <w:p w:rsidR="00486C59" w:rsidRDefault="00486C59" w:rsidP="00486C59">
      <w:pPr>
        <w:pStyle w:val="Akapitzlist"/>
        <w:numPr>
          <w:ilvl w:val="0"/>
          <w:numId w:val="13"/>
        </w:numPr>
        <w:tabs>
          <w:tab w:val="left" w:pos="837"/>
        </w:tabs>
        <w:kinsoku w:val="0"/>
        <w:overflowPunct w:val="0"/>
        <w:ind w:right="216"/>
        <w:rPr>
          <w:rFonts w:ascii="Arial" w:hAnsi="Arial" w:cs="Arial"/>
          <w:sz w:val="22"/>
          <w:szCs w:val="22"/>
        </w:rPr>
        <w:sectPr w:rsidR="00486C59" w:rsidSect="00E74490">
          <w:pgSz w:w="11910" w:h="16840" w:code="9"/>
          <w:pgMar w:top="1040" w:right="1200" w:bottom="1200" w:left="1300" w:header="0" w:footer="923" w:gutter="0"/>
          <w:cols w:space="708"/>
          <w:noEndnote/>
          <w:docGrid w:linePitch="299"/>
        </w:sectPr>
      </w:pPr>
    </w:p>
    <w:p w:rsidR="00486C59" w:rsidRDefault="00486C59" w:rsidP="00486C59">
      <w:pPr>
        <w:pStyle w:val="Akapitzlist"/>
        <w:numPr>
          <w:ilvl w:val="0"/>
          <w:numId w:val="13"/>
        </w:numPr>
        <w:tabs>
          <w:tab w:val="left" w:pos="837"/>
        </w:tabs>
        <w:kinsoku w:val="0"/>
        <w:overflowPunct w:val="0"/>
        <w:spacing w:before="74"/>
        <w:ind w:right="2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Umowa o zaopatrzenie w wodę lub odprowadzanie ścieków może być zawarta na czas określony lub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nieokreślony.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55"/>
        <w:ind w:left="569" w:right="66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6.</w:t>
      </w:r>
    </w:p>
    <w:p w:rsidR="00486C59" w:rsidRDefault="00486C59" w:rsidP="00486C59">
      <w:pPr>
        <w:pStyle w:val="Tekstpodstawowy"/>
        <w:kinsoku w:val="0"/>
        <w:overflowPunct w:val="0"/>
        <w:spacing w:before="183" w:line="256" w:lineRule="auto"/>
        <w:ind w:left="116" w:right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o zawarcie umowy o zaopatrzenie w wodę lub odprowadzanie ścieków z Gminą Orchowo powinien w szczególności określać:</w:t>
      </w:r>
    </w:p>
    <w:p w:rsidR="00486C59" w:rsidRDefault="00486C59" w:rsidP="00486C59">
      <w:pPr>
        <w:pStyle w:val="Akapitzlist"/>
        <w:numPr>
          <w:ilvl w:val="1"/>
          <w:numId w:val="13"/>
        </w:numPr>
        <w:tabs>
          <w:tab w:val="left" w:pos="1185"/>
        </w:tabs>
        <w:kinsoku w:val="0"/>
        <w:overflowPunct w:val="0"/>
        <w:spacing w:before="165"/>
        <w:ind w:right="2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imię, nazwisko (lub nazwę) lub REGON, numer NIP (o ile wnioskodawca prowadzi działalność gospodarczą) oraz adres zamieszkania lub siedziby</w:t>
      </w:r>
      <w:r>
        <w:rPr>
          <w:rFonts w:ascii="Arial" w:hAnsi="Arial" w:cs="Arial"/>
          <w:spacing w:val="-2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wnioskodawcy,</w:t>
      </w:r>
    </w:p>
    <w:p w:rsidR="00486C59" w:rsidRDefault="00486C59" w:rsidP="00486C59">
      <w:pPr>
        <w:pStyle w:val="Akapitzlist"/>
        <w:numPr>
          <w:ilvl w:val="1"/>
          <w:numId w:val="13"/>
        </w:numPr>
        <w:tabs>
          <w:tab w:val="left" w:pos="1185"/>
        </w:tabs>
        <w:kinsoku w:val="0"/>
        <w:overflowPunct w:val="0"/>
        <w:spacing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wskazanie nieruchomości, co do której wnioskodawca chce zawrzeć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umowę,</w:t>
      </w:r>
    </w:p>
    <w:p w:rsidR="00486C59" w:rsidRDefault="00486C59" w:rsidP="00486C59">
      <w:pPr>
        <w:pStyle w:val="Akapitzlist"/>
        <w:numPr>
          <w:ilvl w:val="1"/>
          <w:numId w:val="13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wnioskodawcy czy nieruchomość jest podłączona do sieci wodociągowej należącej do Gminy Orchowo, czy też posiada własne ujęcie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wody,</w:t>
      </w:r>
    </w:p>
    <w:p w:rsidR="00486C59" w:rsidRDefault="00486C59" w:rsidP="00486C59">
      <w:pPr>
        <w:pStyle w:val="Akapitzlist"/>
        <w:numPr>
          <w:ilvl w:val="1"/>
          <w:numId w:val="13"/>
        </w:numPr>
        <w:tabs>
          <w:tab w:val="left" w:pos="1185"/>
        </w:tabs>
        <w:kinsoku w:val="0"/>
        <w:overflowPunct w:val="0"/>
        <w:ind w:right="2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czy nieruchomość jest podłączona do sieci kanalizacyjnej Gminy Orchowo czy też wprowadza ścieki do zbiornika bezodpływowego lub przydomowej oczyszczalni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ścieków,</w:t>
      </w:r>
    </w:p>
    <w:p w:rsidR="00486C59" w:rsidRDefault="00486C59" w:rsidP="00486C59">
      <w:pPr>
        <w:pStyle w:val="Akapitzlist"/>
        <w:numPr>
          <w:ilvl w:val="1"/>
          <w:numId w:val="13"/>
        </w:numPr>
        <w:tabs>
          <w:tab w:val="left" w:pos="1185"/>
        </w:tabs>
        <w:kinsoku w:val="0"/>
        <w:overflowPunct w:val="0"/>
        <w:ind w:right="2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wnioskodawcy na jakie cele będzie wykorzystywał dostarczaną wodę,</w:t>
      </w:r>
    </w:p>
    <w:p w:rsidR="00486C59" w:rsidRDefault="00486C59" w:rsidP="00486C59">
      <w:pPr>
        <w:pStyle w:val="Akapitzlist"/>
        <w:numPr>
          <w:ilvl w:val="1"/>
          <w:numId w:val="13"/>
        </w:numPr>
        <w:tabs>
          <w:tab w:val="left" w:pos="1185"/>
        </w:tabs>
        <w:kinsoku w:val="0"/>
        <w:overflowPunct w:val="0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wnioskodawcy jakiego rodzaju ścieki będą odprowadzane przez wnioskodawcę na podstawie zawartej umowy (przemysłowe, bytowe albo komunalne),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55"/>
        <w:ind w:left="569" w:right="66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7.</w:t>
      </w:r>
    </w:p>
    <w:p w:rsidR="00486C59" w:rsidRDefault="00486C59" w:rsidP="00486C59">
      <w:pPr>
        <w:pStyle w:val="Tekstpodstawowy"/>
        <w:kinsoku w:val="0"/>
        <w:overflowPunct w:val="0"/>
        <w:spacing w:before="181" w:line="259" w:lineRule="auto"/>
        <w:ind w:left="116"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 właściciela lub zarządcy budynku wielolokalowego lub budynków wielolokalowych o zawarcie umowy o zaopatrzenie w wodę przez Gminę Orchowo z osobą korzystającą z lokalu powinien zawierać elementy wskazane w § 6 Regulaminu, a ponadto :</w:t>
      </w:r>
    </w:p>
    <w:p w:rsidR="00486C59" w:rsidRDefault="00486C59" w:rsidP="00486C59">
      <w:pPr>
        <w:pStyle w:val="Akapitzlist"/>
        <w:numPr>
          <w:ilvl w:val="0"/>
          <w:numId w:val="12"/>
        </w:numPr>
        <w:tabs>
          <w:tab w:val="left" w:pos="837"/>
        </w:tabs>
        <w:kinsoku w:val="0"/>
        <w:overflowPunct w:val="0"/>
        <w:spacing w:before="161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imię, nazwisko (lub nazwę) lub REGON, numer NIP (jeśli osoba taka go posiada) oraz adres osoby korzystającej z lokalu, co do której składany jest wniosek o zawarcie umowy wraz z umocowaniem do złożenia wniosku w imieniu i na rzecz tej osoby,</w:t>
      </w:r>
    </w:p>
    <w:p w:rsidR="00486C59" w:rsidRDefault="00486C59" w:rsidP="00486C59">
      <w:pPr>
        <w:pStyle w:val="Akapitzlist"/>
        <w:numPr>
          <w:ilvl w:val="0"/>
          <w:numId w:val="12"/>
        </w:numPr>
        <w:tabs>
          <w:tab w:val="left" w:pos="837"/>
        </w:tabs>
        <w:kinsoku w:val="0"/>
        <w:overflowPunct w:val="0"/>
        <w:spacing w:before="1"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wskazanie lokalu, co do którego wnioskodawca żąda zawarcia</w:t>
      </w:r>
      <w:r>
        <w:rPr>
          <w:rFonts w:ascii="Arial" w:hAnsi="Arial" w:cs="Arial"/>
          <w:spacing w:val="-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umowy,</w:t>
      </w:r>
    </w:p>
    <w:p w:rsidR="00486C59" w:rsidRDefault="00486C59" w:rsidP="00486C59">
      <w:pPr>
        <w:pStyle w:val="Akapitzlist"/>
        <w:numPr>
          <w:ilvl w:val="0"/>
          <w:numId w:val="12"/>
        </w:numPr>
        <w:tabs>
          <w:tab w:val="left" w:pos="837"/>
        </w:tabs>
        <w:kinsoku w:val="0"/>
        <w:overflowPunct w:val="0"/>
        <w:ind w:right="2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 wnioskodawcy  o   poinformowaniu   osoby   korzystającej   z   lokalu  o zasadach rozliczeń, o których mowa w art. 6 ust. 6 pkt 3 i 4 Ustawy, oraz o obowiązku regulowania dodatkowych opłat wynikających z taryf za dokonywane przez przedsiębiorstwo wodociągowo-kanalizacyjne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rozliczenie,</w:t>
      </w:r>
    </w:p>
    <w:p w:rsidR="00486C59" w:rsidRDefault="00486C59" w:rsidP="00486C59">
      <w:pPr>
        <w:pStyle w:val="Akapitzlist"/>
        <w:numPr>
          <w:ilvl w:val="0"/>
          <w:numId w:val="12"/>
        </w:numPr>
        <w:tabs>
          <w:tab w:val="left" w:pos="837"/>
        </w:tabs>
        <w:kinsoku w:val="0"/>
        <w:overflowPunct w:val="0"/>
        <w:ind w:right="2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schemat wewnętrznej instalacji wodociągowej w budynku wielolokalowym za wodomierzem głównym, wraz z określeniem lokalizacji wszystkich punktów czerpalnych w obrębie budynku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wielolokalowego.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54"/>
        <w:ind w:left="569" w:right="66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IV</w:t>
      </w:r>
    </w:p>
    <w:p w:rsidR="00486C59" w:rsidRDefault="00486C59" w:rsidP="00486C59">
      <w:pPr>
        <w:pStyle w:val="Tekstpodstawowy"/>
        <w:kinsoku w:val="0"/>
        <w:overflowPunct w:val="0"/>
        <w:spacing w:before="181" w:line="410" w:lineRule="auto"/>
        <w:ind w:left="829" w:right="93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SPOSÓB ROZLICZEŃ W OPARCIU O CENY I STAWKI OPŁAT USTALONE W TARYFACH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spacing w:before="157"/>
        <w:ind w:left="569" w:right="66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8.</w:t>
      </w:r>
    </w:p>
    <w:p w:rsidR="00486C59" w:rsidRDefault="00486C59" w:rsidP="00486C59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before="185" w:line="237" w:lineRule="auto"/>
        <w:ind w:right="2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Podstawę ustalenia ilości pobranej wody lub wprowadzonych ścieków stanowią: wodomierz główny, urządzenie pomiarowe, przeciętne normy zużycia oraz ilości ustalonej 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umowie.</w:t>
      </w:r>
    </w:p>
    <w:p w:rsidR="00486C59" w:rsidRDefault="00486C59" w:rsidP="00486C59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before="185" w:line="237" w:lineRule="auto"/>
        <w:ind w:right="213"/>
        <w:rPr>
          <w:rFonts w:ascii="Arial" w:hAnsi="Arial" w:cs="Arial"/>
          <w:sz w:val="22"/>
          <w:szCs w:val="22"/>
        </w:rPr>
        <w:sectPr w:rsidR="00486C59">
          <w:pgSz w:w="11910" w:h="16840"/>
          <w:pgMar w:top="1040" w:right="1200" w:bottom="1200" w:left="1300" w:header="0" w:footer="923" w:gutter="0"/>
          <w:cols w:space="708"/>
          <w:noEndnote/>
        </w:sectPr>
      </w:pPr>
    </w:p>
    <w:p w:rsidR="00486C59" w:rsidRDefault="00486C59" w:rsidP="00486C59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before="79" w:line="235" w:lineRule="auto"/>
        <w:ind w:right="2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Częstotliwość okresów rozliczeniowych określa Gmina Orchowo w umowie o zaopatrzenie w wodę lub odprowadzanie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ścieków.</w:t>
      </w:r>
    </w:p>
    <w:p w:rsidR="00486C59" w:rsidRDefault="00486C59" w:rsidP="00486C59">
      <w:pPr>
        <w:pStyle w:val="Akapitzlist"/>
        <w:numPr>
          <w:ilvl w:val="0"/>
          <w:numId w:val="11"/>
        </w:numPr>
        <w:tabs>
          <w:tab w:val="left" w:pos="477"/>
        </w:tabs>
        <w:kinsoku w:val="0"/>
        <w:overflowPunct w:val="0"/>
        <w:spacing w:before="5" w:line="237" w:lineRule="auto"/>
        <w:ind w:right="2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Stosowanie przez Gminę Orchowo cen i stawek opłat wynikających z nowych, podanych do wiadomości publicznej taryf w Biuletynie Informacji Publicznej Wód Polskich i Gminy Orchowo, nie wymaga odrębnego informowania odbiorców usług o ich rodzajach ani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wysokości.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56"/>
        <w:ind w:left="569" w:right="66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9.</w:t>
      </w:r>
    </w:p>
    <w:p w:rsidR="00486C59" w:rsidRDefault="00486C59" w:rsidP="00486C59">
      <w:pPr>
        <w:pStyle w:val="Akapitzlist"/>
        <w:numPr>
          <w:ilvl w:val="0"/>
          <w:numId w:val="10"/>
        </w:numPr>
        <w:tabs>
          <w:tab w:val="left" w:pos="477"/>
        </w:tabs>
        <w:kinsoku w:val="0"/>
        <w:overflowPunct w:val="0"/>
        <w:spacing w:before="184"/>
        <w:ind w:right="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obciążenia odbiorcy usług należnościami za usługi dostarczenia wody i (lub) odprowadzania ścieków świadczonych przez Gminę Orchowo jest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faktura.</w:t>
      </w:r>
    </w:p>
    <w:p w:rsidR="00486C59" w:rsidRDefault="00486C59" w:rsidP="00486C59">
      <w:pPr>
        <w:pStyle w:val="Akapitzlist"/>
        <w:numPr>
          <w:ilvl w:val="0"/>
          <w:numId w:val="10"/>
        </w:numPr>
        <w:tabs>
          <w:tab w:val="left" w:pos="477"/>
        </w:tabs>
        <w:kinsoku w:val="0"/>
        <w:overflowPunct w:val="0"/>
        <w:ind w:right="2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Datę,   formę   i   sposób   zapłaty   Gmina Orchowo określa   w   fakturze,   zgodnie    z zawartą umową o zaopatrzenie w wodę (i) lub odprowadzanie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ścieków.</w:t>
      </w:r>
    </w:p>
    <w:p w:rsidR="00486C59" w:rsidRDefault="00486C59" w:rsidP="00486C59">
      <w:pPr>
        <w:pStyle w:val="Akapitzlist"/>
        <w:numPr>
          <w:ilvl w:val="0"/>
          <w:numId w:val="10"/>
        </w:numPr>
        <w:tabs>
          <w:tab w:val="left" w:pos="477"/>
        </w:tabs>
        <w:kinsoku w:val="0"/>
        <w:overflowPunct w:val="0"/>
        <w:ind w:right="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budynku wielolokalowego, w którym odbiorcami usług są również osoby korzystające z poszczególnych lokali, Gmina Orchowo wystawia odrębną fakturę zarządcy lub właścicielowi takiego budynku wielolokalowego oraz odrębne faktury osobom korzystającym z lokali, lub wyłącznie odbiorcom usług będących osobami korzystającymi z lokali, z którymi Gmina Orchowo zawarła odrębną umowę o zaopatrzenie w wodę i odprowadzenie</w:t>
      </w:r>
      <w:r>
        <w:rPr>
          <w:rFonts w:ascii="Arial" w:hAnsi="Arial" w:cs="Arial"/>
          <w:spacing w:val="-3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ścieków.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56"/>
        <w:ind w:left="569" w:right="66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V</w:t>
      </w:r>
    </w:p>
    <w:p w:rsidR="00486C59" w:rsidRDefault="00486C59" w:rsidP="00486C59">
      <w:pPr>
        <w:pStyle w:val="Tekstpodstawowy"/>
        <w:kinsoku w:val="0"/>
        <w:overflowPunct w:val="0"/>
        <w:spacing w:before="179"/>
        <w:ind w:left="272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WARUNKI PRZYŁĄCZANIA DO SIECI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spacing w:before="4"/>
        <w:rPr>
          <w:rFonts w:ascii="Arial" w:hAnsi="Arial" w:cs="Arial"/>
          <w:b/>
          <w:bCs/>
          <w:sz w:val="29"/>
          <w:szCs w:val="29"/>
        </w:rPr>
      </w:pPr>
    </w:p>
    <w:p w:rsidR="00486C59" w:rsidRDefault="00486C59" w:rsidP="00486C59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10.</w:t>
      </w:r>
    </w:p>
    <w:p w:rsidR="00486C59" w:rsidRDefault="00486C59" w:rsidP="00486C59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181"/>
        <w:ind w:right="2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Określenie warunków przyłączenia nieruchomości do sieci wodociągowej lub kanalizacyjnej odbywa się na pisemny wniosek złożony przez osobę ubiegającą się o przyłączenie.</w:t>
      </w:r>
    </w:p>
    <w:p w:rsidR="00486C59" w:rsidRDefault="00486C59" w:rsidP="00486C59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2"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Wniosek, o którym mowa w ust. 1 powinien zawierać, w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szczególności:</w:t>
      </w:r>
    </w:p>
    <w:p w:rsidR="00486C59" w:rsidRDefault="00486C59" w:rsidP="00486C59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(nazwę) wnioskodawcy, względnie sposób reprezentacji wnioskodawcy wraz z dokumentem (lub jego kopią) potwierdzającym jej prawidłowość, a w razie działania wnioskodawcy przez przedstawiciela - podstawę umocowania, adres do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korespondencji,</w:t>
      </w:r>
    </w:p>
    <w:p w:rsidR="00486C59" w:rsidRDefault="00486C59" w:rsidP="00486C59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spacing w:before="1"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nieruchomości, która ma być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przyłączona,</w:t>
      </w:r>
    </w:p>
    <w:p w:rsidR="00486C59" w:rsidRDefault="00486C59" w:rsidP="00486C59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spacing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przyłączenia (wodociągowe,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kanalizacyjne),</w:t>
      </w:r>
    </w:p>
    <w:p w:rsidR="00486C59" w:rsidRDefault="00486C59" w:rsidP="00486C59">
      <w:pPr>
        <w:pStyle w:val="Akapitzlist"/>
        <w:numPr>
          <w:ilvl w:val="1"/>
          <w:numId w:val="9"/>
        </w:numPr>
        <w:tabs>
          <w:tab w:val="left" w:pos="839"/>
        </w:tabs>
        <w:kinsoku w:val="0"/>
        <w:overflowPunct w:val="0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planowaną wielkość poboru wody, jej przeznaczenie lub planowaną ilość odprowadzanych ścieków i określenie ich rodzaju, a w przypadku ścieków przemysłowych – wskazanie przewidywanej ilości i jakości odprowadzanych ścieków oraz dane o przewidywanym sposobie ich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podczyszczania.</w:t>
      </w:r>
    </w:p>
    <w:p w:rsidR="00486C59" w:rsidRDefault="00486C59" w:rsidP="00486C59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ind w:right="2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są spełnione warunki techniczne umożliwiające przyłączenie nieruchomości do sieci, przedsiębiorstwo Gmina Orchowo w terminie 14 dni od otrzymania wniosku wraz z kompletem załączników wydaje warunki przyłączenia do sieci. W sprawach skomplikowanych termin wydania warunków może ulec wydłużeniu do 30</w:t>
      </w:r>
      <w:r>
        <w:rPr>
          <w:rFonts w:ascii="Arial" w:hAnsi="Arial" w:cs="Arial"/>
          <w:spacing w:val="-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dni.</w:t>
      </w:r>
    </w:p>
    <w:p w:rsidR="00486C59" w:rsidRDefault="00486C59" w:rsidP="00486C59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before="2"/>
        <w:ind w:right="2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braku możliwości przyłączenia nieruchomości do sieci, Gmina Orchowo w terminie 14 dni od otrzymania wniosku, informuje na piśmie o tym fakcie osobę ubiegającą się o przyłączenie, wskazując przyczyny, które uniemożliwiają przyłączenie wydając informacje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techniczną.</w:t>
      </w:r>
    </w:p>
    <w:p w:rsidR="00486C59" w:rsidRDefault="00486C59" w:rsidP="00486C59">
      <w:pPr>
        <w:pStyle w:val="Akapitzlist"/>
        <w:numPr>
          <w:ilvl w:val="0"/>
          <w:numId w:val="9"/>
        </w:numPr>
        <w:tabs>
          <w:tab w:val="left" w:pos="477"/>
        </w:tabs>
        <w:kinsoku w:val="0"/>
        <w:overflowPunct w:val="0"/>
        <w:spacing w:line="251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 przyłączenia do sieci powinny, w szczególności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określać:</w:t>
      </w:r>
    </w:p>
    <w:p w:rsidR="00486C59" w:rsidRDefault="00486C59" w:rsidP="00486C59">
      <w:pPr>
        <w:pStyle w:val="Akapitzlist"/>
        <w:numPr>
          <w:ilvl w:val="1"/>
          <w:numId w:val="9"/>
        </w:numPr>
        <w:tabs>
          <w:tab w:val="left" w:pos="837"/>
        </w:tabs>
        <w:kinsoku w:val="0"/>
        <w:overflowPunct w:val="0"/>
        <w:spacing w:before="1"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lokalizację nieruchomości osoby ubiegającej się o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przyłączenie,</w:t>
      </w:r>
    </w:p>
    <w:p w:rsidR="00486C59" w:rsidRDefault="00486C59" w:rsidP="00486C59">
      <w:pPr>
        <w:pStyle w:val="Akapitzlist"/>
        <w:numPr>
          <w:ilvl w:val="1"/>
          <w:numId w:val="9"/>
        </w:numPr>
        <w:tabs>
          <w:tab w:val="left" w:pos="837"/>
          <w:tab w:val="left" w:pos="1814"/>
          <w:tab w:val="left" w:pos="2092"/>
          <w:tab w:val="left" w:pos="3033"/>
          <w:tab w:val="left" w:pos="4482"/>
          <w:tab w:val="left" w:pos="6132"/>
          <w:tab w:val="left" w:pos="6607"/>
          <w:tab w:val="left" w:pos="7279"/>
          <w:tab w:val="left" w:pos="8891"/>
        </w:tabs>
        <w:kinsoku w:val="0"/>
        <w:overflowPunct w:val="0"/>
        <w:ind w:right="21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</w:t>
      </w:r>
      <w:r>
        <w:rPr>
          <w:rFonts w:ascii="Arial" w:hAnsi="Arial" w:cs="Arial"/>
          <w:sz w:val="22"/>
          <w:szCs w:val="22"/>
        </w:rPr>
        <w:tab/>
        <w:t>i</w:t>
      </w:r>
      <w:r>
        <w:rPr>
          <w:rFonts w:ascii="Arial" w:hAnsi="Arial" w:cs="Arial"/>
          <w:sz w:val="22"/>
          <w:szCs w:val="22"/>
        </w:rPr>
        <w:tab/>
        <w:t>sposób</w:t>
      </w:r>
      <w:r>
        <w:rPr>
          <w:rFonts w:ascii="Arial" w:hAnsi="Arial" w:cs="Arial"/>
          <w:sz w:val="22"/>
          <w:szCs w:val="22"/>
        </w:rPr>
        <w:tab/>
        <w:t>przyłączenia</w:t>
      </w:r>
      <w:r>
        <w:rPr>
          <w:rFonts w:ascii="Arial" w:hAnsi="Arial" w:cs="Arial"/>
          <w:sz w:val="22"/>
          <w:szCs w:val="22"/>
        </w:rPr>
        <w:tab/>
        <w:t>nieruchomości</w:t>
      </w:r>
      <w:r>
        <w:rPr>
          <w:rFonts w:ascii="Arial" w:hAnsi="Arial" w:cs="Arial"/>
          <w:sz w:val="22"/>
          <w:szCs w:val="22"/>
        </w:rPr>
        <w:tab/>
        <w:t>do</w:t>
      </w:r>
      <w:r>
        <w:rPr>
          <w:rFonts w:ascii="Arial" w:hAnsi="Arial" w:cs="Arial"/>
          <w:sz w:val="22"/>
          <w:szCs w:val="22"/>
        </w:rPr>
        <w:tab/>
        <w:t>sieci</w:t>
      </w:r>
      <w:r>
        <w:rPr>
          <w:rFonts w:ascii="Arial" w:hAnsi="Arial" w:cs="Arial"/>
          <w:sz w:val="22"/>
          <w:szCs w:val="22"/>
        </w:rPr>
        <w:tab/>
        <w:t>wodociągowej</w:t>
      </w:r>
      <w:r>
        <w:rPr>
          <w:rFonts w:ascii="Arial" w:hAnsi="Arial" w:cs="Arial"/>
          <w:sz w:val="22"/>
          <w:szCs w:val="22"/>
        </w:rPr>
        <w:tab/>
        <w:t>lub kanalizacyjnej,</w:t>
      </w:r>
    </w:p>
    <w:p w:rsidR="00486C59" w:rsidRDefault="00486C59" w:rsidP="00486C59">
      <w:pPr>
        <w:pStyle w:val="Akapitzlist"/>
        <w:numPr>
          <w:ilvl w:val="1"/>
          <w:numId w:val="9"/>
        </w:numPr>
        <w:tabs>
          <w:tab w:val="left" w:pos="837"/>
          <w:tab w:val="left" w:pos="1814"/>
          <w:tab w:val="left" w:pos="2092"/>
          <w:tab w:val="left" w:pos="3033"/>
          <w:tab w:val="left" w:pos="4482"/>
          <w:tab w:val="left" w:pos="6132"/>
          <w:tab w:val="left" w:pos="6607"/>
          <w:tab w:val="left" w:pos="7279"/>
          <w:tab w:val="left" w:pos="8891"/>
        </w:tabs>
        <w:kinsoku w:val="0"/>
        <w:overflowPunct w:val="0"/>
        <w:ind w:right="219"/>
        <w:jc w:val="left"/>
        <w:rPr>
          <w:rFonts w:ascii="Arial" w:hAnsi="Arial" w:cs="Arial"/>
          <w:sz w:val="22"/>
          <w:szCs w:val="22"/>
        </w:rPr>
        <w:sectPr w:rsidR="00486C59">
          <w:pgSz w:w="11910" w:h="16840"/>
          <w:pgMar w:top="1040" w:right="1200" w:bottom="1200" w:left="1300" w:header="0" w:footer="923" w:gutter="0"/>
          <w:cols w:space="708"/>
          <w:noEndnote/>
        </w:sectPr>
      </w:pPr>
    </w:p>
    <w:p w:rsidR="00486C59" w:rsidRDefault="00486C59" w:rsidP="00486C59">
      <w:pPr>
        <w:pStyle w:val="Akapitzlist"/>
        <w:numPr>
          <w:ilvl w:val="1"/>
          <w:numId w:val="9"/>
        </w:numPr>
        <w:tabs>
          <w:tab w:val="left" w:pos="837"/>
        </w:tabs>
        <w:kinsoku w:val="0"/>
        <w:overflowPunct w:val="0"/>
        <w:spacing w:before="74"/>
        <w:ind w:right="2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zakres dokumentacji technicznej, którą opracowuje osoba ubiegająca się o przyłączenie nieruchomości do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sieci.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2"/>
        <w:rPr>
          <w:rFonts w:ascii="Arial" w:hAnsi="Arial" w:cs="Arial"/>
          <w:sz w:val="27"/>
          <w:szCs w:val="27"/>
        </w:rPr>
      </w:pPr>
    </w:p>
    <w:p w:rsidR="00486C59" w:rsidRDefault="00486C59" w:rsidP="00486C59">
      <w:pPr>
        <w:pStyle w:val="Tekstpodstawowy"/>
        <w:kinsoku w:val="0"/>
        <w:overflowPunct w:val="0"/>
        <w:spacing w:before="1"/>
        <w:ind w:left="569" w:right="6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VI</w:t>
      </w:r>
    </w:p>
    <w:p w:rsidR="00486C59" w:rsidRDefault="00486C59" w:rsidP="00486C59">
      <w:pPr>
        <w:pStyle w:val="Tekstpodstawowy"/>
        <w:kinsoku w:val="0"/>
        <w:overflowPunct w:val="0"/>
        <w:spacing w:before="179" w:line="259" w:lineRule="auto"/>
        <w:ind w:left="630" w:right="73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TECHNICZNE WARUNKI OKREŚLAJĄCE MOŻLIWOŚĆ DOSTĘPU DO USŁUG WODOCIĄGOWO-KANALIZACYJNYCH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spacing w:before="6"/>
        <w:rPr>
          <w:rFonts w:ascii="Arial" w:hAnsi="Arial" w:cs="Arial"/>
          <w:b/>
          <w:bCs/>
          <w:sz w:val="27"/>
          <w:szCs w:val="27"/>
        </w:rPr>
      </w:pPr>
    </w:p>
    <w:p w:rsidR="00486C59" w:rsidRDefault="00486C59" w:rsidP="00486C59">
      <w:pPr>
        <w:pStyle w:val="Tekstpodstawowy"/>
        <w:kinsoku w:val="0"/>
        <w:overflowPunct w:val="0"/>
        <w:spacing w:before="1"/>
        <w:ind w:left="569" w:right="6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11.</w:t>
      </w:r>
    </w:p>
    <w:p w:rsidR="00486C59" w:rsidRDefault="00486C59" w:rsidP="00486C59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spacing w:before="181"/>
        <w:ind w:right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Orchowo jako organ zarządzający wodociągami i kanalizacją ma prawo odmówić przyłączenia odbiorcy usług do sieci, jeżeli nie posiada technicznych możliwości świadczenia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usług.</w:t>
      </w:r>
    </w:p>
    <w:p w:rsidR="00486C59" w:rsidRDefault="00486C59" w:rsidP="00486C59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spacing w:before="1"/>
        <w:ind w:right="21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Techniczne możliwości dostępu do usług wodociągowo-kanalizacyjnych Gmina Orchowo zapewnia poprzez udostępnienie wszystkim zainteresowanym aktualnego wieloletniego plan</w:t>
      </w:r>
      <w:r w:rsidRPr="00372158">
        <w:rPr>
          <w:rFonts w:ascii="Arial" w:hAnsi="Arial" w:cs="Arial"/>
          <w:color w:val="000000" w:themeColor="text1"/>
          <w:sz w:val="22"/>
          <w:szCs w:val="22"/>
        </w:rPr>
        <w:t>u</w:t>
      </w:r>
      <w:r>
        <w:rPr>
          <w:rFonts w:ascii="Arial" w:hAnsi="Arial" w:cs="Arial"/>
          <w:color w:val="00AF5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rozwoju i modernizacji urządzeń wodociągowych i urządzeń kanalizacyjnych, z wyłączeniem przypadku, o którym mowa w art. 21 ust. 7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Ustawy.</w:t>
      </w:r>
    </w:p>
    <w:p w:rsidR="00486C59" w:rsidRDefault="00486C59" w:rsidP="00486C59">
      <w:pPr>
        <w:pStyle w:val="Akapitzlist"/>
        <w:numPr>
          <w:ilvl w:val="0"/>
          <w:numId w:val="8"/>
        </w:numPr>
        <w:tabs>
          <w:tab w:val="left" w:pos="477"/>
        </w:tabs>
        <w:kinsoku w:val="0"/>
        <w:overflowPunct w:val="0"/>
        <w:ind w:right="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Ustala się techniczne warunki określające możliwość dostępu do usług wodociągowo- kanalizacyjnych:</w:t>
      </w:r>
    </w:p>
    <w:p w:rsidR="00486C59" w:rsidRDefault="00486C59" w:rsidP="00486C59">
      <w:pPr>
        <w:pStyle w:val="Akapitzlist"/>
        <w:numPr>
          <w:ilvl w:val="1"/>
          <w:numId w:val="8"/>
        </w:numPr>
        <w:tabs>
          <w:tab w:val="left" w:pos="736"/>
        </w:tabs>
        <w:kinsoku w:val="0"/>
        <w:overflowPunct w:val="0"/>
        <w:spacing w:before="1" w:line="252" w:lineRule="exac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przyłącza wodociągowe należy wykonać z rur PEHD o średnicy od 16 mm do 63 mm</w:t>
      </w:r>
    </w:p>
    <w:p w:rsidR="00486C59" w:rsidRDefault="00486C59" w:rsidP="00486C59">
      <w:pPr>
        <w:pStyle w:val="Akapitzlist"/>
        <w:numPr>
          <w:ilvl w:val="1"/>
          <w:numId w:val="8"/>
        </w:numPr>
        <w:tabs>
          <w:tab w:val="left" w:pos="796"/>
        </w:tabs>
        <w:kinsoku w:val="0"/>
        <w:overflowPunct w:val="0"/>
        <w:ind w:right="222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miejscu włączenia do sieci wmontować zawór odcinający zasuwę, a obudowę zasuwy wyposażyć w skrzynkę uliczną 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obrukować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486C59" w:rsidRDefault="00486C59" w:rsidP="00486C59">
      <w:pPr>
        <w:pStyle w:val="Akapitzlist"/>
        <w:numPr>
          <w:ilvl w:val="1"/>
          <w:numId w:val="8"/>
        </w:numPr>
        <w:tabs>
          <w:tab w:val="left" w:pos="817"/>
        </w:tabs>
        <w:kinsoku w:val="0"/>
        <w:overflowPunct w:val="0"/>
        <w:ind w:right="21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uwzględniając strefę przemarzania gruntu, przebieg i zagłębienia przewodów w gruncie należy prowadzić najkrótszą, bezkolizyjną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trasą,</w:t>
      </w:r>
    </w:p>
    <w:p w:rsidR="00486C59" w:rsidRDefault="00486C59" w:rsidP="00486C59">
      <w:pPr>
        <w:pStyle w:val="Akapitzlist"/>
        <w:numPr>
          <w:ilvl w:val="1"/>
          <w:numId w:val="8"/>
        </w:numPr>
        <w:tabs>
          <w:tab w:val="left" w:pos="736"/>
        </w:tabs>
        <w:kinsoku w:val="0"/>
        <w:overflowPunct w:val="0"/>
        <w:spacing w:line="252" w:lineRule="exac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przyłącza kanalizacyjne należy wykonać z rur </w:t>
      </w:r>
      <w:r>
        <w:rPr>
          <w:rFonts w:ascii="Arial" w:hAnsi="Arial" w:cs="Arial"/>
          <w:spacing w:val="-2"/>
          <w:sz w:val="22"/>
          <w:szCs w:val="22"/>
        </w:rPr>
        <w:t xml:space="preserve">PCV </w:t>
      </w:r>
      <w:r>
        <w:rPr>
          <w:rFonts w:ascii="Arial" w:hAnsi="Arial" w:cs="Arial"/>
          <w:sz w:val="22"/>
          <w:szCs w:val="22"/>
        </w:rPr>
        <w:t>o średnicy od 100 mm do 160 mm</w:t>
      </w:r>
    </w:p>
    <w:p w:rsidR="00486C59" w:rsidRDefault="00486C59" w:rsidP="00486C59">
      <w:pPr>
        <w:pStyle w:val="Akapitzlist"/>
        <w:numPr>
          <w:ilvl w:val="1"/>
          <w:numId w:val="8"/>
        </w:numPr>
        <w:tabs>
          <w:tab w:val="left" w:pos="827"/>
        </w:tabs>
        <w:kinsoku w:val="0"/>
        <w:overflowPunct w:val="0"/>
        <w:ind w:right="21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urządzeniach zlokalizowanych poniżej poziomu sieci kanalizacyjnej należy przewidzieć pośredni sposób odprowadzania ścieków za pomocą urządzeń typu mini przepompownie, rozdrabniarki.</w:t>
      </w:r>
    </w:p>
    <w:p w:rsidR="00486C59" w:rsidRDefault="00486C59" w:rsidP="00486C59">
      <w:pPr>
        <w:pStyle w:val="Akapitzlist"/>
        <w:numPr>
          <w:ilvl w:val="0"/>
          <w:numId w:val="8"/>
        </w:numPr>
        <w:tabs>
          <w:tab w:val="left" w:pos="487"/>
        </w:tabs>
        <w:kinsoku w:val="0"/>
        <w:overflowPunct w:val="0"/>
        <w:ind w:left="486" w:hanging="37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projektowaniu przyłącza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uwzględnić:</w:t>
      </w:r>
    </w:p>
    <w:p w:rsidR="00486C59" w:rsidRDefault="00486C59" w:rsidP="00486C59">
      <w:pPr>
        <w:pStyle w:val="Akapitzlist"/>
        <w:numPr>
          <w:ilvl w:val="1"/>
          <w:numId w:val="8"/>
        </w:numPr>
        <w:tabs>
          <w:tab w:val="left" w:pos="736"/>
        </w:tabs>
        <w:kinsoku w:val="0"/>
        <w:overflowPunct w:val="0"/>
        <w:spacing w:before="1" w:line="252" w:lineRule="exac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przyłącza najkrótszą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trasą;</w:t>
      </w:r>
    </w:p>
    <w:p w:rsidR="00486C59" w:rsidRDefault="00486C59" w:rsidP="00486C59">
      <w:pPr>
        <w:pStyle w:val="Akapitzlist"/>
        <w:numPr>
          <w:ilvl w:val="1"/>
          <w:numId w:val="8"/>
        </w:numPr>
        <w:tabs>
          <w:tab w:val="left" w:pos="789"/>
        </w:tabs>
        <w:kinsoku w:val="0"/>
        <w:overflowPunct w:val="0"/>
        <w:ind w:right="21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posadowienie przyłącza na głębokości zabezpieczającej przed przemarzaniem lub zastosowanie odpowiedniego zabezpieczenia przed przemarzaniem, z uwzględnieniem spadku w kierunku spływu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 3%;</w:t>
      </w:r>
    </w:p>
    <w:p w:rsidR="00486C59" w:rsidRDefault="00486C59" w:rsidP="00486C59">
      <w:pPr>
        <w:pStyle w:val="Akapitzlist"/>
        <w:numPr>
          <w:ilvl w:val="1"/>
          <w:numId w:val="8"/>
        </w:numPr>
        <w:tabs>
          <w:tab w:val="left" w:pos="736"/>
        </w:tabs>
        <w:kinsoku w:val="0"/>
        <w:overflowPunct w:val="0"/>
        <w:spacing w:line="252" w:lineRule="exac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dojazd i dostęp do studni rewizyjnych na przyłączu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kanalizacyjnym.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2"/>
        <w:rPr>
          <w:rFonts w:ascii="Arial" w:hAnsi="Arial" w:cs="Arial"/>
          <w:sz w:val="27"/>
          <w:szCs w:val="27"/>
        </w:rPr>
      </w:pPr>
    </w:p>
    <w:p w:rsidR="00486C59" w:rsidRDefault="00486C59" w:rsidP="00486C59">
      <w:pPr>
        <w:pStyle w:val="Tekstpodstawowy"/>
        <w:kinsoku w:val="0"/>
        <w:overflowPunct w:val="0"/>
        <w:ind w:left="569" w:right="67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VII</w:t>
      </w:r>
    </w:p>
    <w:p w:rsidR="00486C59" w:rsidRDefault="00486C59" w:rsidP="00486C59">
      <w:pPr>
        <w:pStyle w:val="Tekstpodstawowy"/>
        <w:kinsoku w:val="0"/>
        <w:overflowPunct w:val="0"/>
        <w:spacing w:before="179"/>
        <w:ind w:left="271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SPOSÓB DOKONYWANIA ODBIORU,</w:t>
      </w:r>
    </w:p>
    <w:p w:rsidR="00486C59" w:rsidRDefault="00486C59" w:rsidP="00486C59">
      <w:pPr>
        <w:pStyle w:val="Tekstpodstawowy"/>
        <w:kinsoku w:val="0"/>
        <w:overflowPunct w:val="0"/>
        <w:spacing w:before="180" w:line="412" w:lineRule="auto"/>
        <w:ind w:left="569" w:right="67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PRZEZ GMINĘ ORCHOWO JAKO ORGANU ZARZĄDZAJĄCEGO WYKONANEGO PRZYŁĄCZA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spacing w:before="154"/>
        <w:ind w:left="569" w:right="6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12.</w:t>
      </w:r>
    </w:p>
    <w:p w:rsidR="00486C59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182"/>
        <w:ind w:right="2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Warunkiem przystąpienia do prac zmierzających do przyłączenia nieruchomości do sieci wodociągowo-kanalizacyjnej jest pisemne uzgodnienie dokumentacji technicznej i sposobu prowadzenia tych prac w uzgodnieniu z komórką Urzędu Gminy Orchowo odpowiedzialną za sprawy </w:t>
      </w:r>
      <w:proofErr w:type="spellStart"/>
      <w:r>
        <w:rPr>
          <w:rFonts w:ascii="Arial" w:hAnsi="Arial" w:cs="Arial"/>
          <w:sz w:val="22"/>
          <w:szCs w:val="22"/>
        </w:rPr>
        <w:t>wodno</w:t>
      </w:r>
      <w:proofErr w:type="spellEnd"/>
      <w:r>
        <w:rPr>
          <w:rFonts w:ascii="Arial" w:hAnsi="Arial" w:cs="Arial"/>
          <w:sz w:val="22"/>
          <w:szCs w:val="22"/>
        </w:rPr>
        <w:t xml:space="preserve"> kanalizacyjne.</w:t>
      </w:r>
    </w:p>
    <w:p w:rsidR="00486C59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182"/>
        <w:ind w:right="213"/>
        <w:rPr>
          <w:rFonts w:ascii="Arial" w:hAnsi="Arial" w:cs="Arial"/>
          <w:sz w:val="22"/>
          <w:szCs w:val="22"/>
        </w:rPr>
        <w:sectPr w:rsidR="00486C59">
          <w:pgSz w:w="11910" w:h="16840"/>
          <w:pgMar w:top="1040" w:right="1200" w:bottom="1200" w:left="1300" w:header="0" w:footer="923" w:gutter="0"/>
          <w:cols w:space="708"/>
          <w:noEndnote/>
        </w:sectPr>
      </w:pPr>
    </w:p>
    <w:p w:rsidR="00486C59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74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Gmina Orchowo wydaje pisemne uzgodnienie, o którym mowa w ust. 1 niezwłocznie do złożenia kompletnej dokumentacji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technicznej. </w:t>
      </w:r>
    </w:p>
    <w:p w:rsidR="00486C59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1"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dokumentacji technicznej określają warunki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przyłączenia.</w:t>
      </w:r>
    </w:p>
    <w:p w:rsidR="00486C59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ind w:right="2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prac związanych z odbiorem przyłącza, przedstawiciel Gminy Orchowo (konserwator wodociągów i kanalizacji)  dokonuje sprawdzenia zgodności wykonanych prac z warunkami technicznymi przyłączenia do sieci oraz z projektem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przyłącza.</w:t>
      </w:r>
    </w:p>
    <w:p w:rsidR="00486C59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ind w:right="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częściowy robót ulegających zasypaniu tzn. robót zanikających następuje w dniu zgłoszenia gotowości do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odbioru</w:t>
      </w:r>
    </w:p>
    <w:p w:rsidR="00486C59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ind w:right="2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częściowy oraz końcowy przyłączy jest przeprowadzany przy udziale upoważnionych przedstawicieli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stron.</w:t>
      </w:r>
    </w:p>
    <w:p w:rsidR="00486C59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Wynik odbioru jest potwierdzany przez strony wpisem w karcie przebiegu</w:t>
      </w:r>
      <w:r>
        <w:rPr>
          <w:rFonts w:ascii="Arial" w:hAnsi="Arial" w:cs="Arial"/>
          <w:spacing w:val="-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robót.</w:t>
      </w:r>
    </w:p>
    <w:p w:rsidR="00486C59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końcowy następuje na pisemny wniosek inwestora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(wykonawcy).</w:t>
      </w:r>
    </w:p>
    <w:p w:rsidR="00486C59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before="1"/>
        <w:ind w:right="2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Odbiór końcowy dokonywany jest na podstawie końcowego </w:t>
      </w:r>
      <w:proofErr w:type="spellStart"/>
      <w:r>
        <w:rPr>
          <w:rFonts w:ascii="Arial" w:hAnsi="Arial" w:cs="Arial"/>
          <w:sz w:val="22"/>
          <w:szCs w:val="22"/>
        </w:rPr>
        <w:t>protokółu</w:t>
      </w:r>
      <w:proofErr w:type="spellEnd"/>
      <w:r>
        <w:rPr>
          <w:rFonts w:ascii="Arial" w:hAnsi="Arial" w:cs="Arial"/>
          <w:sz w:val="22"/>
          <w:szCs w:val="22"/>
        </w:rPr>
        <w:t xml:space="preserve"> odbioru technicznego według zasad określonych w warunkach przyłączenia względnie umowie o przyłączenie.</w:t>
      </w:r>
    </w:p>
    <w:p w:rsidR="00486C59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spacing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odbioru technicznego przyłącza powinien zawierać, co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najmniej:</w:t>
      </w:r>
    </w:p>
    <w:p w:rsidR="00486C59" w:rsidRDefault="00486C59" w:rsidP="00486C59">
      <w:pPr>
        <w:pStyle w:val="Akapitzlist"/>
        <w:numPr>
          <w:ilvl w:val="1"/>
          <w:numId w:val="7"/>
        </w:numPr>
        <w:tabs>
          <w:tab w:val="left" w:pos="1017"/>
        </w:tabs>
        <w:kinsoku w:val="0"/>
        <w:overflowPunct w:val="0"/>
        <w:ind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datę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odbioru,</w:t>
      </w:r>
    </w:p>
    <w:p w:rsidR="00486C59" w:rsidRDefault="00486C59" w:rsidP="00486C59">
      <w:pPr>
        <w:pStyle w:val="Akapitzlist"/>
        <w:numPr>
          <w:ilvl w:val="1"/>
          <w:numId w:val="7"/>
        </w:numPr>
        <w:tabs>
          <w:tab w:val="left" w:pos="825"/>
        </w:tabs>
        <w:kinsoku w:val="0"/>
        <w:overflowPunct w:val="0"/>
        <w:spacing w:before="1"/>
        <w:ind w:right="213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odbioru z wyszczególnieniem przeznaczenia przyłącza (rodzaju: wodociągowe, kanalizacyjne), średnicy, materiałów i długości, rodzaj odprowadzanych ścieków dla przyłącza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kanalizacyjnego,</w:t>
      </w:r>
    </w:p>
    <w:p w:rsidR="00486C59" w:rsidRDefault="00486C59" w:rsidP="00486C59">
      <w:pPr>
        <w:pStyle w:val="Akapitzlist"/>
        <w:numPr>
          <w:ilvl w:val="1"/>
          <w:numId w:val="7"/>
        </w:numPr>
        <w:tabs>
          <w:tab w:val="left" w:pos="1017"/>
        </w:tabs>
        <w:kinsoku w:val="0"/>
        <w:overflowPunct w:val="0"/>
        <w:spacing w:line="252" w:lineRule="exact"/>
        <w:ind w:left="1016" w:hanging="5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 komisji, w tym: wykonawcę i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użytkownika,</w:t>
      </w:r>
    </w:p>
    <w:p w:rsidR="00486C59" w:rsidRDefault="00486C59" w:rsidP="00486C59">
      <w:pPr>
        <w:pStyle w:val="Akapitzlist"/>
        <w:numPr>
          <w:ilvl w:val="1"/>
          <w:numId w:val="7"/>
        </w:numPr>
        <w:tabs>
          <w:tab w:val="left" w:pos="1017"/>
        </w:tabs>
        <w:kinsoku w:val="0"/>
        <w:overflowPunct w:val="0"/>
        <w:spacing w:line="252" w:lineRule="exact"/>
        <w:ind w:left="1016" w:hanging="5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nieruchomości, do której wykonano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podłączenie,</w:t>
      </w:r>
    </w:p>
    <w:p w:rsidR="00486C59" w:rsidRDefault="00486C59" w:rsidP="00486C59">
      <w:pPr>
        <w:pStyle w:val="Akapitzlist"/>
        <w:numPr>
          <w:ilvl w:val="1"/>
          <w:numId w:val="7"/>
        </w:numPr>
        <w:tabs>
          <w:tab w:val="left" w:pos="1017"/>
        </w:tabs>
        <w:kinsoku w:val="0"/>
        <w:overflowPunct w:val="0"/>
        <w:spacing w:before="2" w:line="252" w:lineRule="exact"/>
        <w:ind w:left="1016" w:hanging="5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członków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komisji.</w:t>
      </w:r>
    </w:p>
    <w:p w:rsidR="00486C59" w:rsidRPr="002455A8" w:rsidRDefault="00486C59" w:rsidP="00486C59">
      <w:pPr>
        <w:pStyle w:val="Akapitzlist"/>
        <w:numPr>
          <w:ilvl w:val="0"/>
          <w:numId w:val="7"/>
        </w:numPr>
        <w:tabs>
          <w:tab w:val="left" w:pos="477"/>
        </w:tabs>
        <w:kinsoku w:val="0"/>
        <w:overflowPunct w:val="0"/>
        <w:ind w:right="1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końcowy stanowi potwierdzenie prawidłowości wykonania podłączenia i jego podpisanie przez strony upoważnia Odbiorcę do złożenia pisemnego wniosku o zawarcie Umowy.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sz w:val="27"/>
          <w:szCs w:val="27"/>
        </w:rPr>
      </w:pPr>
    </w:p>
    <w:p w:rsidR="00486C59" w:rsidRDefault="00486C59" w:rsidP="00486C59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VIII</w:t>
      </w:r>
    </w:p>
    <w:p w:rsidR="00486C59" w:rsidRDefault="00486C59" w:rsidP="00486C59">
      <w:pPr>
        <w:pStyle w:val="Tekstpodstawowy"/>
        <w:kinsoku w:val="0"/>
        <w:overflowPunct w:val="0"/>
        <w:spacing w:before="182" w:line="259" w:lineRule="auto"/>
        <w:ind w:left="107" w:right="21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SPOSÓB POSTĘPOWANIA W PRZYPADKU NIEDOTRZYMANIA CIĄGŁOŚCI USŁUG I ODPOWIEDNICH PARAMETRÓW DOSTARCZANEJ WODY</w:t>
      </w:r>
    </w:p>
    <w:p w:rsidR="00486C59" w:rsidRDefault="00486C59" w:rsidP="00486C59">
      <w:pPr>
        <w:pStyle w:val="Tekstpodstawowy"/>
        <w:kinsoku w:val="0"/>
        <w:overflowPunct w:val="0"/>
        <w:spacing w:line="251" w:lineRule="exact"/>
        <w:ind w:left="143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 WPROWADZANYCH DO SIECI KANALIZACYJNEJ ŚCIEKÓW</w:t>
      </w:r>
    </w:p>
    <w:p w:rsidR="00486C59" w:rsidRDefault="00486C59" w:rsidP="00486C59">
      <w:pPr>
        <w:pStyle w:val="Tekstpodstawowy"/>
        <w:kinsoku w:val="0"/>
        <w:overflowPunct w:val="0"/>
        <w:spacing w:before="4"/>
        <w:rPr>
          <w:rFonts w:ascii="Arial" w:hAnsi="Arial" w:cs="Arial"/>
          <w:b/>
          <w:bCs/>
          <w:sz w:val="29"/>
          <w:szCs w:val="29"/>
        </w:rPr>
      </w:pPr>
    </w:p>
    <w:p w:rsidR="00486C59" w:rsidRDefault="00486C59" w:rsidP="00486C59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13.</w:t>
      </w:r>
    </w:p>
    <w:p w:rsidR="00486C59" w:rsidRDefault="00486C59" w:rsidP="00486C59">
      <w:pPr>
        <w:pStyle w:val="Akapitzlist"/>
        <w:numPr>
          <w:ilvl w:val="0"/>
          <w:numId w:val="6"/>
        </w:numPr>
        <w:tabs>
          <w:tab w:val="left" w:pos="477"/>
        </w:tabs>
        <w:kinsoku w:val="0"/>
        <w:overflowPunct w:val="0"/>
        <w:spacing w:before="184"/>
        <w:ind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Orchowo jako jednostka zarządzająca siecią wodno-kanalizacyjną ma obowiązek poinformowania odbiorców o planowanych przerwach lub ograniczeniach w dostawie wody, w sposób zwyczajowo przyjęty z wyprzedzeniem co najmniej 7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dniowym.</w:t>
      </w:r>
    </w:p>
    <w:p w:rsidR="00486C59" w:rsidRDefault="00486C59" w:rsidP="00486C59">
      <w:pPr>
        <w:pStyle w:val="Akapitzlist"/>
        <w:numPr>
          <w:ilvl w:val="0"/>
          <w:numId w:val="6"/>
        </w:numPr>
        <w:tabs>
          <w:tab w:val="left" w:pos="477"/>
        </w:tabs>
        <w:kinsoku w:val="0"/>
        <w:overflowPunct w:val="0"/>
        <w:ind w:right="2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Orchowo ma również obowiązek poinformować odbiorców, w sposób zwyczajowo przyjęty, o zaistniałych nieplanowanych przerwach lub ograniczeniach w dostawie wody, o ile przewidywany czas ich trwania przekracza 12 godzin.</w:t>
      </w:r>
    </w:p>
    <w:p w:rsidR="00486C59" w:rsidRDefault="00486C59" w:rsidP="00486C59">
      <w:pPr>
        <w:pStyle w:val="Akapitzlist"/>
        <w:numPr>
          <w:ilvl w:val="0"/>
          <w:numId w:val="6"/>
        </w:numPr>
        <w:tabs>
          <w:tab w:val="left" w:pos="477"/>
        </w:tabs>
        <w:kinsoku w:val="0"/>
        <w:overflowPunct w:val="0"/>
        <w:ind w:right="2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budynków wielolokalowych, Gmina Orchowo może o zdarzeniach wskazanych w ust. 2 poinformować właściciela lub zarządcę budynku nieruchomości oraz osoby korzystające z lokali, z którymi przedsiębiorstwo zawarło umowy o zaopatrzenie w wodę i odprowadzanie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ścieków.</w:t>
      </w:r>
    </w:p>
    <w:p w:rsidR="00486C59" w:rsidRDefault="00486C59" w:rsidP="00486C59">
      <w:pPr>
        <w:pStyle w:val="Akapitzlist"/>
        <w:numPr>
          <w:ilvl w:val="0"/>
          <w:numId w:val="6"/>
        </w:numPr>
        <w:tabs>
          <w:tab w:val="left" w:pos="477"/>
          <w:tab w:val="left" w:pos="888"/>
          <w:tab w:val="left" w:pos="1562"/>
          <w:tab w:val="left" w:pos="2877"/>
          <w:tab w:val="left" w:pos="3373"/>
          <w:tab w:val="left" w:pos="4539"/>
          <w:tab w:val="left" w:pos="5513"/>
          <w:tab w:val="left" w:pos="6942"/>
          <w:tab w:val="left" w:pos="7657"/>
        </w:tabs>
        <w:kinsoku w:val="0"/>
        <w:overflowPunct w:val="0"/>
        <w:spacing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ab/>
        <w:t>razie</w:t>
      </w:r>
      <w:r>
        <w:rPr>
          <w:rFonts w:ascii="Arial" w:hAnsi="Arial" w:cs="Arial"/>
          <w:sz w:val="22"/>
          <w:szCs w:val="22"/>
        </w:rPr>
        <w:tab/>
        <w:t>planowanej</w:t>
      </w:r>
      <w:r>
        <w:rPr>
          <w:rFonts w:ascii="Arial" w:hAnsi="Arial" w:cs="Arial"/>
          <w:sz w:val="22"/>
          <w:szCs w:val="22"/>
        </w:rPr>
        <w:tab/>
        <w:t>lub</w:t>
      </w:r>
      <w:r>
        <w:rPr>
          <w:rFonts w:ascii="Arial" w:hAnsi="Arial" w:cs="Arial"/>
          <w:sz w:val="22"/>
          <w:szCs w:val="22"/>
        </w:rPr>
        <w:tab/>
        <w:t>zaistniałej</w:t>
      </w:r>
      <w:r>
        <w:rPr>
          <w:rFonts w:ascii="Arial" w:hAnsi="Arial" w:cs="Arial"/>
          <w:sz w:val="22"/>
          <w:szCs w:val="22"/>
        </w:rPr>
        <w:tab/>
        <w:t>przerwy</w:t>
      </w:r>
      <w:r>
        <w:rPr>
          <w:rFonts w:ascii="Arial" w:hAnsi="Arial" w:cs="Arial"/>
          <w:sz w:val="22"/>
          <w:szCs w:val="22"/>
        </w:rPr>
        <w:tab/>
        <w:t xml:space="preserve">w  </w:t>
      </w:r>
      <w:r>
        <w:rPr>
          <w:rFonts w:ascii="Arial" w:hAnsi="Arial" w:cs="Arial"/>
          <w:spacing w:val="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dostawie</w:t>
      </w:r>
      <w:r>
        <w:rPr>
          <w:rFonts w:ascii="Arial" w:hAnsi="Arial" w:cs="Arial"/>
          <w:sz w:val="22"/>
          <w:szCs w:val="22"/>
        </w:rPr>
        <w:tab/>
        <w:t>wody</w:t>
      </w:r>
      <w:r>
        <w:rPr>
          <w:rFonts w:ascii="Arial" w:hAnsi="Arial" w:cs="Arial"/>
          <w:sz w:val="22"/>
          <w:szCs w:val="22"/>
        </w:rPr>
        <w:tab/>
        <w:t>przekraczającej</w:t>
      </w:r>
    </w:p>
    <w:p w:rsidR="00486C59" w:rsidRDefault="00486C59" w:rsidP="00486C59">
      <w:pPr>
        <w:pStyle w:val="Tekstpodstawowy"/>
        <w:kinsoku w:val="0"/>
        <w:overflowPunct w:val="0"/>
        <w:ind w:left="476" w:right="2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godzin Gmina Orchowo ma obowiązek zapewnić zastępczy punkt poboru wody i poinformować o tym fakcie odbiorców usług, wskazując lokalizację zastępczego punktu poboru wody.</w:t>
      </w:r>
    </w:p>
    <w:p w:rsidR="00486C59" w:rsidRDefault="00486C59" w:rsidP="00486C59">
      <w:pPr>
        <w:pStyle w:val="Tekstpodstawowy"/>
        <w:kinsoku w:val="0"/>
        <w:overflowPunct w:val="0"/>
        <w:ind w:left="476" w:right="217"/>
        <w:jc w:val="both"/>
        <w:rPr>
          <w:rFonts w:ascii="Arial" w:hAnsi="Arial" w:cs="Arial"/>
          <w:sz w:val="22"/>
          <w:szCs w:val="22"/>
        </w:rPr>
      </w:pPr>
    </w:p>
    <w:p w:rsidR="00486C59" w:rsidRDefault="00486C59" w:rsidP="00486C59">
      <w:pPr>
        <w:pStyle w:val="Tekstpodstawowy"/>
        <w:kinsoku w:val="0"/>
        <w:overflowPunct w:val="0"/>
        <w:ind w:left="476" w:right="217"/>
        <w:jc w:val="both"/>
        <w:rPr>
          <w:rFonts w:ascii="Arial" w:hAnsi="Arial" w:cs="Arial"/>
          <w:sz w:val="22"/>
          <w:szCs w:val="22"/>
        </w:rPr>
      </w:pPr>
    </w:p>
    <w:p w:rsidR="00486C59" w:rsidRDefault="00486C59" w:rsidP="00486C59">
      <w:pPr>
        <w:pStyle w:val="Tekstpodstawowy"/>
        <w:kinsoku w:val="0"/>
        <w:overflowPunct w:val="0"/>
        <w:ind w:left="476" w:right="217"/>
        <w:jc w:val="both"/>
        <w:rPr>
          <w:rFonts w:ascii="Arial" w:hAnsi="Arial" w:cs="Arial"/>
          <w:sz w:val="22"/>
          <w:szCs w:val="22"/>
        </w:rPr>
      </w:pPr>
    </w:p>
    <w:p w:rsidR="00486C59" w:rsidRDefault="00486C59" w:rsidP="00486C59">
      <w:pPr>
        <w:pStyle w:val="Tekstpodstawowy"/>
        <w:kinsoku w:val="0"/>
        <w:overflowPunct w:val="0"/>
        <w:ind w:left="476" w:right="217"/>
        <w:jc w:val="both"/>
        <w:rPr>
          <w:rFonts w:ascii="Arial" w:hAnsi="Arial" w:cs="Arial"/>
          <w:sz w:val="22"/>
          <w:szCs w:val="22"/>
        </w:rPr>
      </w:pPr>
    </w:p>
    <w:p w:rsidR="00486C59" w:rsidRDefault="00486C59" w:rsidP="00486C59">
      <w:pPr>
        <w:pStyle w:val="Tekstpodstawowy"/>
        <w:kinsoku w:val="0"/>
        <w:overflowPunct w:val="0"/>
        <w:ind w:left="476" w:right="217"/>
        <w:jc w:val="both"/>
        <w:rPr>
          <w:rFonts w:ascii="Arial" w:hAnsi="Arial" w:cs="Arial"/>
          <w:sz w:val="22"/>
          <w:szCs w:val="22"/>
        </w:rPr>
      </w:pPr>
    </w:p>
    <w:p w:rsidR="00486C59" w:rsidRDefault="00486C59" w:rsidP="00486C59">
      <w:pPr>
        <w:pStyle w:val="Tekstpodstawowy"/>
        <w:kinsoku w:val="0"/>
        <w:overflowPunct w:val="0"/>
        <w:ind w:left="476" w:right="217"/>
        <w:jc w:val="both"/>
        <w:rPr>
          <w:rFonts w:ascii="Arial" w:hAnsi="Arial" w:cs="Arial"/>
          <w:sz w:val="22"/>
          <w:szCs w:val="22"/>
        </w:rPr>
      </w:pPr>
    </w:p>
    <w:p w:rsidR="00486C59" w:rsidRDefault="00486C59" w:rsidP="00486C59">
      <w:pPr>
        <w:pStyle w:val="Akapitzlist"/>
        <w:tabs>
          <w:tab w:val="left" w:pos="477"/>
        </w:tabs>
        <w:kinsoku w:val="0"/>
        <w:overflowPunct w:val="0"/>
        <w:spacing w:before="1"/>
        <w:ind w:right="215"/>
        <w:rPr>
          <w:rFonts w:ascii="Arial" w:hAnsi="Arial" w:cs="Arial"/>
          <w:sz w:val="22"/>
          <w:szCs w:val="22"/>
        </w:rPr>
        <w:sectPr w:rsidR="00486C59">
          <w:pgSz w:w="11910" w:h="16840"/>
          <w:pgMar w:top="1040" w:right="1200" w:bottom="1200" w:left="1300" w:header="0" w:footer="923" w:gutter="0"/>
          <w:cols w:space="708"/>
          <w:noEndnote/>
        </w:sectPr>
      </w:pPr>
    </w:p>
    <w:p w:rsidR="00486C59" w:rsidRDefault="00486C59" w:rsidP="00486C59">
      <w:pPr>
        <w:pStyle w:val="Tekstpodstawowy"/>
        <w:tabs>
          <w:tab w:val="left" w:pos="1402"/>
          <w:tab w:val="left" w:pos="2352"/>
          <w:tab w:val="left" w:pos="3129"/>
          <w:tab w:val="left" w:pos="5046"/>
          <w:tab w:val="left" w:pos="8039"/>
        </w:tabs>
        <w:kinsoku w:val="0"/>
        <w:overflowPunct w:val="0"/>
        <w:spacing w:before="74"/>
        <w:ind w:right="213"/>
        <w:rPr>
          <w:rFonts w:ascii="Arial" w:hAnsi="Arial" w:cs="Arial"/>
          <w:sz w:val="22"/>
          <w:szCs w:val="22"/>
        </w:rPr>
      </w:pPr>
    </w:p>
    <w:p w:rsidR="00486C59" w:rsidRPr="00330C93" w:rsidRDefault="00486C59" w:rsidP="00486C59">
      <w:pPr>
        <w:pStyle w:val="Akapitzlist"/>
        <w:numPr>
          <w:ilvl w:val="0"/>
          <w:numId w:val="6"/>
        </w:numPr>
        <w:tabs>
          <w:tab w:val="left" w:pos="477"/>
        </w:tabs>
        <w:kinsoku w:val="0"/>
        <w:overflowPunct w:val="0"/>
        <w:spacing w:before="1"/>
        <w:ind w:right="2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przerwy trwającej do 12 godzin Gmina Orchowo jest zobowiązana, w miarę swoich możliwości technicznych i organizacyjnych, zapewnić zastępczy punkt poboru wody. O lokalizacji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zastępczego punktu poboru wody</w:t>
      </w:r>
      <w:r>
        <w:rPr>
          <w:rFonts w:ascii="Arial" w:hAnsi="Arial" w:cs="Arial"/>
          <w:sz w:val="22"/>
          <w:szCs w:val="22"/>
        </w:rPr>
        <w:tab/>
        <w:t xml:space="preserve">Gmina Orchowo </w:t>
      </w:r>
      <w:r w:rsidRPr="00330C93">
        <w:rPr>
          <w:rFonts w:ascii="Arial" w:hAnsi="Arial" w:cs="Arial"/>
          <w:sz w:val="22"/>
          <w:szCs w:val="22"/>
        </w:rPr>
        <w:t xml:space="preserve">poinformuje </w:t>
      </w:r>
      <w:r>
        <w:rPr>
          <w:rFonts w:ascii="Arial" w:hAnsi="Arial" w:cs="Arial"/>
          <w:sz w:val="22"/>
          <w:szCs w:val="22"/>
        </w:rPr>
        <w:t xml:space="preserve"> </w:t>
      </w:r>
      <w:r w:rsidRPr="00330C93">
        <w:rPr>
          <w:rFonts w:ascii="Arial" w:hAnsi="Arial" w:cs="Arial"/>
          <w:sz w:val="22"/>
          <w:szCs w:val="22"/>
        </w:rPr>
        <w:t>odbiorców</w:t>
      </w:r>
      <w:r w:rsidRPr="00330C93">
        <w:rPr>
          <w:rFonts w:ascii="Arial" w:hAnsi="Arial" w:cs="Arial"/>
          <w:spacing w:val="-4"/>
          <w:sz w:val="22"/>
          <w:szCs w:val="22"/>
        </w:rPr>
        <w:t xml:space="preserve"> </w:t>
      </w:r>
      <w:r w:rsidRPr="00330C93">
        <w:rPr>
          <w:rFonts w:ascii="Arial" w:hAnsi="Arial" w:cs="Arial"/>
          <w:sz w:val="22"/>
          <w:szCs w:val="22"/>
        </w:rPr>
        <w:t>usług.</w:t>
      </w:r>
    </w:p>
    <w:p w:rsidR="00486C59" w:rsidRDefault="00486C59" w:rsidP="00486C59">
      <w:pPr>
        <w:pStyle w:val="Akapitzlist"/>
        <w:numPr>
          <w:ilvl w:val="0"/>
          <w:numId w:val="6"/>
        </w:numPr>
        <w:tabs>
          <w:tab w:val="left" w:pos="477"/>
        </w:tabs>
        <w:kinsoku w:val="0"/>
        <w:overflowPunct w:val="0"/>
        <w:spacing w:before="1"/>
        <w:ind w:right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Orchowo ma prawo ograniczyć lub wstrzymać świadczenie usług wyłącznie z ważnych powodów, w szczególności, jeżeli jest to uzasadnione potrzebą ochrony życia lub zdrowia ludzkiego, środowiska naturalnego, potrzebami  przeciwpożarowymi,  a   także   przyczynami   technicznymi.   Nie   zwalnia to Gminy Orchowo z obowiązku zastosowania wszelkich dostępnych mu sposobów dla złagodzenia tych uciążliwości dla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Odbiorców.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55"/>
        <w:ind w:left="569" w:right="66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IX</w:t>
      </w:r>
    </w:p>
    <w:p w:rsidR="00486C59" w:rsidRDefault="00486C59" w:rsidP="00486C59">
      <w:pPr>
        <w:pStyle w:val="Tekstpodstawowy"/>
        <w:kinsoku w:val="0"/>
        <w:overflowPunct w:val="0"/>
        <w:spacing w:before="179" w:line="259" w:lineRule="auto"/>
        <w:ind w:left="107" w:right="21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STANDARDY OBSŁUGI ODBIORCÓW USŁUG, A W SZCZEGÓLNOŚCI SPOSOBY ZAŁATWIANIA REKLAMACJI ORAZ WYMIANY INFORMACJI DOTYCZĄCYCH W SZCZEGÓLNOŚCI ZAKŁÓCEŃ</w:t>
      </w:r>
    </w:p>
    <w:p w:rsidR="00486C59" w:rsidRDefault="00486C59" w:rsidP="00486C59">
      <w:pPr>
        <w:pStyle w:val="Tekstpodstawowy"/>
        <w:kinsoku w:val="0"/>
        <w:overflowPunct w:val="0"/>
        <w:spacing w:before="160"/>
        <w:ind w:left="190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DOSTAWIE WODY I ODPROWADZANIU ŚCIEKÓW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spacing w:before="4"/>
        <w:rPr>
          <w:rFonts w:ascii="Arial" w:hAnsi="Arial" w:cs="Arial"/>
          <w:b/>
          <w:bCs/>
          <w:sz w:val="29"/>
          <w:szCs w:val="29"/>
        </w:rPr>
      </w:pPr>
    </w:p>
    <w:p w:rsidR="00486C59" w:rsidRDefault="00486C59" w:rsidP="00486C59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14.</w:t>
      </w:r>
    </w:p>
    <w:p w:rsidR="00486C59" w:rsidRDefault="00486C59" w:rsidP="00486C59">
      <w:pPr>
        <w:pStyle w:val="Tekstpodstawowy"/>
        <w:kinsoku w:val="0"/>
        <w:overflowPunct w:val="0"/>
        <w:spacing w:before="182" w:line="259" w:lineRule="auto"/>
        <w:ind w:left="116" w:right="3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Orchowo jest zobowiązane do udzielania odbiorcom usług wszelkich istotnych informacji w szczególności dotyczących:</w:t>
      </w:r>
    </w:p>
    <w:p w:rsidR="00486C59" w:rsidRDefault="00486C59" w:rsidP="00486C59">
      <w:pPr>
        <w:pStyle w:val="Akapitzlist"/>
        <w:numPr>
          <w:ilvl w:val="1"/>
          <w:numId w:val="6"/>
        </w:numPr>
        <w:tabs>
          <w:tab w:val="left" w:pos="837"/>
        </w:tabs>
        <w:kinsoku w:val="0"/>
        <w:overflowPunct w:val="0"/>
        <w:spacing w:before="159"/>
        <w:ind w:right="21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prawidłowego sposobu wykonywania przez odbiorcę  usług  umowy o  zaopatrzenie w wodę lub odprowadzanie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ścieków,</w:t>
      </w:r>
    </w:p>
    <w:p w:rsidR="00486C59" w:rsidRDefault="00486C59" w:rsidP="00486C59">
      <w:pPr>
        <w:pStyle w:val="Akapitzlist"/>
        <w:numPr>
          <w:ilvl w:val="1"/>
          <w:numId w:val="6"/>
        </w:numPr>
        <w:tabs>
          <w:tab w:val="left" w:pos="837"/>
        </w:tabs>
        <w:kinsoku w:val="0"/>
        <w:overflowPunct w:val="0"/>
        <w:ind w:right="21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występujących zakłóceń w dostawach wody lub w odprowadzaniu ścieków, w tym o planowanych przerwach w świadczeniu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usług,</w:t>
      </w:r>
    </w:p>
    <w:p w:rsidR="00486C59" w:rsidRDefault="00486C59" w:rsidP="00486C59">
      <w:pPr>
        <w:pStyle w:val="Akapitzlist"/>
        <w:numPr>
          <w:ilvl w:val="1"/>
          <w:numId w:val="6"/>
        </w:numPr>
        <w:tabs>
          <w:tab w:val="left" w:pos="837"/>
        </w:tabs>
        <w:kinsoku w:val="0"/>
        <w:overflowPunct w:val="0"/>
        <w:spacing w:before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występujących awariach urządzeń wodociągowych i urządzeń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kanalizacyjnych.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15.</w:t>
      </w:r>
    </w:p>
    <w:p w:rsidR="00486C59" w:rsidRDefault="00486C59" w:rsidP="00486C59">
      <w:pPr>
        <w:pStyle w:val="Akapitzlist"/>
        <w:numPr>
          <w:ilvl w:val="0"/>
          <w:numId w:val="5"/>
        </w:numPr>
        <w:tabs>
          <w:tab w:val="left" w:pos="477"/>
        </w:tabs>
        <w:kinsoku w:val="0"/>
        <w:overflowPunct w:val="0"/>
        <w:spacing w:before="181"/>
        <w:ind w:right="2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Każdy odbiorca usług ma prawo zgłaszania reklamacji dotyczących sposobu wykonywania przez Gminę Orchowo umowy, w szczególności ilości i jakości świadczonych usług oraz wysokości naliczonych opłat za te usługi.</w:t>
      </w:r>
    </w:p>
    <w:p w:rsidR="00486C59" w:rsidRDefault="00486C59" w:rsidP="00486C59">
      <w:pPr>
        <w:pStyle w:val="Akapitzlist"/>
        <w:numPr>
          <w:ilvl w:val="0"/>
          <w:numId w:val="5"/>
        </w:numPr>
        <w:tabs>
          <w:tab w:val="left" w:pos="477"/>
        </w:tabs>
        <w:kinsoku w:val="0"/>
        <w:overflowPunct w:val="0"/>
        <w:spacing w:before="1"/>
        <w:ind w:right="2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Reklamacja może być składana w dowolnej formie (ustnie, telefonicznie, via email, pisemnie itp.), po powzięciu informacji o wystąpieniu zdarzenia stanowiącego podstawę jej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złożenia.</w:t>
      </w:r>
    </w:p>
    <w:p w:rsidR="00486C59" w:rsidRPr="00341E63" w:rsidRDefault="00486C59" w:rsidP="00486C59">
      <w:pPr>
        <w:pStyle w:val="Akapitzlist"/>
        <w:numPr>
          <w:ilvl w:val="0"/>
          <w:numId w:val="5"/>
        </w:numPr>
        <w:tabs>
          <w:tab w:val="left" w:pos="477"/>
        </w:tabs>
        <w:kinsoku w:val="0"/>
        <w:overflowPunct w:val="0"/>
        <w:ind w:right="216"/>
        <w:rPr>
          <w:rFonts w:ascii="Arial" w:hAnsi="Arial" w:cs="Arial"/>
        </w:rPr>
      </w:pPr>
      <w:r w:rsidRPr="00341E63">
        <w:rPr>
          <w:rFonts w:ascii="Arial" w:hAnsi="Arial" w:cs="Arial"/>
          <w:sz w:val="22"/>
          <w:szCs w:val="22"/>
        </w:rPr>
        <w:t xml:space="preserve">Gmina Orchowo jest zobowiązana rozpatrzyć reklamację bez zbędnej zwłoki, w terminie nie dłuższym jednak niż 14 dni od dnia złożenia reklamacji </w:t>
      </w:r>
    </w:p>
    <w:p w:rsidR="00486C59" w:rsidRDefault="00486C59" w:rsidP="00486C59">
      <w:pPr>
        <w:pStyle w:val="Tekstpodstawowy"/>
        <w:kinsoku w:val="0"/>
        <w:overflowPunct w:val="0"/>
        <w:spacing w:before="155"/>
        <w:ind w:left="569" w:right="6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16.</w:t>
      </w:r>
    </w:p>
    <w:p w:rsidR="00486C59" w:rsidRDefault="00486C59" w:rsidP="00486C59">
      <w:pPr>
        <w:pStyle w:val="Tekstpodstawowy"/>
        <w:kinsoku w:val="0"/>
        <w:overflowPunct w:val="0"/>
        <w:spacing w:before="184" w:line="256" w:lineRule="auto"/>
        <w:ind w:left="116" w:right="332"/>
        <w:rPr>
          <w:rFonts w:ascii="Arial" w:hAnsi="Arial" w:cs="Arial"/>
          <w:sz w:val="22"/>
          <w:szCs w:val="22"/>
        </w:rPr>
      </w:pPr>
    </w:p>
    <w:p w:rsidR="00486C59" w:rsidRDefault="00486C59" w:rsidP="00486C59">
      <w:pPr>
        <w:pStyle w:val="Tekstpodstawowy"/>
        <w:kinsoku w:val="0"/>
        <w:overflowPunct w:val="0"/>
        <w:spacing w:before="184" w:line="256" w:lineRule="auto"/>
        <w:ind w:left="116" w:right="3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Gmina Orchowo winna udostępnić wszystkim zainteresowanym:</w:t>
      </w:r>
    </w:p>
    <w:p w:rsidR="00486C59" w:rsidRDefault="00486C59" w:rsidP="00486C59">
      <w:pPr>
        <w:pStyle w:val="Akapitzlist"/>
        <w:numPr>
          <w:ilvl w:val="0"/>
          <w:numId w:val="1"/>
        </w:numPr>
        <w:tabs>
          <w:tab w:val="left" w:pos="837"/>
        </w:tabs>
        <w:kinsoku w:val="0"/>
        <w:overflowPunct w:val="0"/>
        <w:spacing w:before="164"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aktualnie obowiązujące na terenie Gminy Orchowo taryfy,</w:t>
      </w:r>
    </w:p>
    <w:p w:rsidR="00486C59" w:rsidRDefault="00486C59" w:rsidP="00486C59">
      <w:pPr>
        <w:pStyle w:val="Akapitzlist"/>
        <w:numPr>
          <w:ilvl w:val="0"/>
          <w:numId w:val="1"/>
        </w:numPr>
        <w:tabs>
          <w:tab w:val="left" w:pos="837"/>
          <w:tab w:val="left" w:pos="1541"/>
          <w:tab w:val="left" w:pos="2587"/>
          <w:tab w:val="left" w:pos="4077"/>
          <w:tab w:val="left" w:pos="5564"/>
          <w:tab w:val="left" w:pos="6318"/>
          <w:tab w:val="left" w:pos="6606"/>
          <w:tab w:val="left" w:pos="8340"/>
        </w:tabs>
        <w:kinsoku w:val="0"/>
        <w:overflowPunct w:val="0"/>
        <w:ind w:right="2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tekst</w:t>
      </w:r>
      <w:r>
        <w:rPr>
          <w:rFonts w:ascii="Arial" w:hAnsi="Arial" w:cs="Arial"/>
          <w:sz w:val="22"/>
          <w:szCs w:val="22"/>
        </w:rPr>
        <w:tab/>
        <w:t>jednolity</w:t>
      </w:r>
      <w:r>
        <w:rPr>
          <w:rFonts w:ascii="Arial" w:hAnsi="Arial" w:cs="Arial"/>
          <w:sz w:val="22"/>
          <w:szCs w:val="22"/>
        </w:rPr>
        <w:tab/>
        <w:t>„Regulaminu</w:t>
      </w:r>
      <w:r>
        <w:rPr>
          <w:rFonts w:ascii="Arial" w:hAnsi="Arial" w:cs="Arial"/>
          <w:sz w:val="22"/>
          <w:szCs w:val="22"/>
        </w:rPr>
        <w:tab/>
        <w:t>dostarczania</w:t>
      </w:r>
      <w:r>
        <w:rPr>
          <w:rFonts w:ascii="Arial" w:hAnsi="Arial" w:cs="Arial"/>
          <w:sz w:val="22"/>
          <w:szCs w:val="22"/>
        </w:rPr>
        <w:tab/>
        <w:t>wody</w:t>
      </w:r>
      <w:r>
        <w:rPr>
          <w:rFonts w:ascii="Arial" w:hAnsi="Arial" w:cs="Arial"/>
          <w:sz w:val="22"/>
          <w:szCs w:val="22"/>
        </w:rPr>
        <w:tab/>
        <w:t>i</w:t>
      </w:r>
      <w:r>
        <w:rPr>
          <w:rFonts w:ascii="Arial" w:hAnsi="Arial" w:cs="Arial"/>
          <w:sz w:val="22"/>
          <w:szCs w:val="22"/>
        </w:rPr>
        <w:tab/>
        <w:t>odprowadzania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 xml:space="preserve">ścieków, </w:t>
      </w:r>
      <w:r>
        <w:rPr>
          <w:rFonts w:ascii="Arial" w:hAnsi="Arial" w:cs="Arial"/>
          <w:sz w:val="22"/>
          <w:szCs w:val="22"/>
        </w:rPr>
        <w:t>obowiązujący na terenie Gminy Orchowo,</w:t>
      </w:r>
    </w:p>
    <w:p w:rsidR="00486C59" w:rsidRDefault="00486C59" w:rsidP="00486C59">
      <w:pPr>
        <w:pStyle w:val="Akapitzlist"/>
        <w:numPr>
          <w:ilvl w:val="0"/>
          <w:numId w:val="1"/>
        </w:numPr>
        <w:tabs>
          <w:tab w:val="left" w:pos="837"/>
        </w:tabs>
        <w:kinsoku w:val="0"/>
        <w:overflowPunct w:val="0"/>
        <w:spacing w:line="252" w:lineRule="exac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wyniki ostatnio przeprowadzonych analiz jakości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wody,</w:t>
      </w:r>
    </w:p>
    <w:p w:rsidR="00486C59" w:rsidRDefault="00486C59" w:rsidP="00486C59">
      <w:pPr>
        <w:pStyle w:val="Akapitzlist"/>
        <w:numPr>
          <w:ilvl w:val="0"/>
          <w:numId w:val="1"/>
        </w:numPr>
        <w:tabs>
          <w:tab w:val="left" w:pos="837"/>
        </w:tabs>
        <w:kinsoku w:val="0"/>
        <w:overflowPunct w:val="0"/>
        <w:ind w:right="21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aktualny wieloletni plan rozwoju i modernizacji urządzeń wodociągowych i urządzeń kanalizacyjnych, z wyłączeniem przypadku, o którym mowa w art. 21 ust. 7</w:t>
      </w:r>
      <w:r>
        <w:rPr>
          <w:rFonts w:ascii="Arial" w:hAnsi="Arial" w:cs="Arial"/>
          <w:spacing w:val="-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Ustawy.</w:t>
      </w:r>
    </w:p>
    <w:p w:rsidR="00486C59" w:rsidRDefault="00486C59" w:rsidP="00486C59">
      <w:pPr>
        <w:pStyle w:val="Akapitzlist"/>
        <w:numPr>
          <w:ilvl w:val="0"/>
          <w:numId w:val="1"/>
        </w:numPr>
        <w:tabs>
          <w:tab w:val="left" w:pos="837"/>
        </w:tabs>
        <w:kinsoku w:val="0"/>
        <w:overflowPunct w:val="0"/>
        <w:ind w:right="216"/>
        <w:jc w:val="left"/>
        <w:rPr>
          <w:rFonts w:ascii="Arial" w:hAnsi="Arial" w:cs="Arial"/>
          <w:sz w:val="22"/>
          <w:szCs w:val="22"/>
        </w:rPr>
        <w:sectPr w:rsidR="00486C59">
          <w:pgSz w:w="11910" w:h="16840"/>
          <w:pgMar w:top="1040" w:right="1200" w:bottom="1200" w:left="1300" w:header="0" w:footer="923" w:gutter="0"/>
          <w:cols w:space="708"/>
          <w:noEndnote/>
        </w:sectPr>
      </w:pPr>
    </w:p>
    <w:p w:rsidR="00486C59" w:rsidRDefault="00486C59" w:rsidP="00486C59">
      <w:pPr>
        <w:pStyle w:val="Tekstpodstawowy"/>
        <w:kinsoku w:val="0"/>
        <w:overflowPunct w:val="0"/>
        <w:spacing w:before="72"/>
        <w:ind w:left="569" w:right="66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ROZDZIAŁ X</w:t>
      </w:r>
    </w:p>
    <w:p w:rsidR="00486C59" w:rsidRDefault="00486C59" w:rsidP="00486C59">
      <w:pPr>
        <w:pStyle w:val="Tekstpodstawowy"/>
        <w:kinsoku w:val="0"/>
        <w:overflowPunct w:val="0"/>
        <w:spacing w:before="179"/>
        <w:ind w:left="113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WARUNKI DOSTARCZANIA WODY NA CELE PRZECIWPOŻAROWE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  <w:b/>
          <w:bCs/>
        </w:rPr>
      </w:pPr>
    </w:p>
    <w:p w:rsidR="00486C59" w:rsidRDefault="00486C59" w:rsidP="00486C59">
      <w:pPr>
        <w:pStyle w:val="Tekstpodstawowy"/>
        <w:kinsoku w:val="0"/>
        <w:overflowPunct w:val="0"/>
        <w:spacing w:before="4"/>
        <w:rPr>
          <w:rFonts w:ascii="Arial" w:hAnsi="Arial" w:cs="Arial"/>
          <w:b/>
          <w:bCs/>
          <w:sz w:val="29"/>
          <w:szCs w:val="29"/>
        </w:rPr>
      </w:pPr>
    </w:p>
    <w:p w:rsidR="00486C59" w:rsidRDefault="00486C59" w:rsidP="00486C59">
      <w:pPr>
        <w:pStyle w:val="Tekstpodstawowy"/>
        <w:kinsoku w:val="0"/>
        <w:overflowPunct w:val="0"/>
        <w:ind w:left="569" w:right="6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17.</w:t>
      </w:r>
    </w:p>
    <w:p w:rsidR="00486C59" w:rsidRDefault="00486C59" w:rsidP="00486C59">
      <w:pPr>
        <w:pStyle w:val="Akapitzlist"/>
        <w:numPr>
          <w:ilvl w:val="0"/>
          <w:numId w:val="4"/>
        </w:numPr>
        <w:tabs>
          <w:tab w:val="left" w:pos="477"/>
        </w:tabs>
        <w:kinsoku w:val="0"/>
        <w:overflowPunct w:val="0"/>
        <w:spacing w:before="184"/>
        <w:ind w:right="2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dostaw wody na cele przeciwpożarowe następuje na podstawie umowy zawartej pomiędzy Gminą Orchowo a jednostkami Straży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Pożarnej.</w:t>
      </w:r>
    </w:p>
    <w:p w:rsidR="00486C59" w:rsidRDefault="00486C59" w:rsidP="00486C59">
      <w:pPr>
        <w:pStyle w:val="Akapitzlist"/>
        <w:numPr>
          <w:ilvl w:val="0"/>
          <w:numId w:val="4"/>
        </w:numPr>
        <w:tabs>
          <w:tab w:val="left" w:pos="477"/>
        </w:tabs>
        <w:kinsoku w:val="0"/>
        <w:overflowPunct w:val="0"/>
        <w:ind w:right="2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Uprawnionymi do poboru wody na cele przeciwpożarowe z sieci będącej w posiadaniu Gminy Orchowo jest Państwowa Straż Pożarna i Ochotnicze Straże</w:t>
      </w:r>
      <w:r>
        <w:rPr>
          <w:rFonts w:ascii="Arial" w:hAnsi="Arial" w:cs="Arial"/>
          <w:spacing w:val="-1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Pożarne.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53"/>
        <w:ind w:left="569" w:right="66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18.</w:t>
      </w:r>
    </w:p>
    <w:p w:rsidR="00486C59" w:rsidRPr="00341E63" w:rsidRDefault="00486C59" w:rsidP="00486C59">
      <w:pPr>
        <w:pStyle w:val="Akapitzlist"/>
        <w:numPr>
          <w:ilvl w:val="0"/>
          <w:numId w:val="3"/>
        </w:numPr>
        <w:tabs>
          <w:tab w:val="left" w:pos="477"/>
        </w:tabs>
        <w:kinsoku w:val="0"/>
        <w:overflowPunct w:val="0"/>
        <w:spacing w:before="2"/>
        <w:ind w:right="214"/>
        <w:rPr>
          <w:rFonts w:ascii="Arial" w:hAnsi="Arial" w:cs="Arial"/>
          <w:sz w:val="22"/>
          <w:szCs w:val="22"/>
        </w:rPr>
      </w:pPr>
      <w:r w:rsidRPr="00341E63">
        <w:rPr>
          <w:rFonts w:ascii="Arial" w:hAnsi="Arial" w:cs="Arial"/>
          <w:sz w:val="22"/>
          <w:szCs w:val="22"/>
        </w:rPr>
        <w:t>Pobór wody na cele przeciwpożarowe z sieci będącej w posiadaniu Gminy Orchowo dokonywany jest w miejscach uzgodnionych z komórką odpowiedzialną za sieć wodociągową</w:t>
      </w:r>
      <w:r>
        <w:rPr>
          <w:rFonts w:ascii="Arial" w:hAnsi="Arial" w:cs="Arial"/>
          <w:sz w:val="22"/>
          <w:szCs w:val="22"/>
        </w:rPr>
        <w:t>.</w:t>
      </w:r>
    </w:p>
    <w:p w:rsidR="00486C59" w:rsidRDefault="00486C59" w:rsidP="00486C59">
      <w:pPr>
        <w:pStyle w:val="Akapitzlist"/>
        <w:numPr>
          <w:ilvl w:val="0"/>
          <w:numId w:val="3"/>
        </w:numPr>
        <w:tabs>
          <w:tab w:val="left" w:pos="477"/>
        </w:tabs>
        <w:kinsoku w:val="0"/>
        <w:overflowPunct w:val="0"/>
        <w:spacing w:before="2"/>
        <w:ind w:right="214"/>
        <w:rPr>
          <w:rFonts w:ascii="Arial" w:hAnsi="Arial" w:cs="Arial"/>
          <w:sz w:val="22"/>
          <w:szCs w:val="22"/>
        </w:rPr>
      </w:pPr>
      <w:r w:rsidRPr="00341E63">
        <w:rPr>
          <w:rFonts w:ascii="Arial" w:hAnsi="Arial" w:cs="Arial"/>
          <w:sz w:val="22"/>
          <w:szCs w:val="22"/>
        </w:rPr>
        <w:t>W przypadku poboru wody na cele ppoż. z urządzeń wodociągowych, którymi woda dostarczana jest dla innych odbiorców, jednostka niezwłoc</w:t>
      </w:r>
      <w:r>
        <w:rPr>
          <w:rFonts w:ascii="Arial" w:hAnsi="Arial" w:cs="Arial"/>
          <w:sz w:val="22"/>
          <w:szCs w:val="22"/>
        </w:rPr>
        <w:t>znie przekazuje Gminie Orchowo</w:t>
      </w:r>
      <w:r w:rsidRPr="00341E63">
        <w:rPr>
          <w:rFonts w:ascii="Arial" w:hAnsi="Arial" w:cs="Arial"/>
          <w:sz w:val="22"/>
          <w:szCs w:val="22"/>
        </w:rPr>
        <w:t xml:space="preserve"> informacje o ilości pobrane</w:t>
      </w:r>
      <w:r w:rsidRPr="00341E63">
        <w:rPr>
          <w:rFonts w:ascii="Arial" w:hAnsi="Arial" w:cs="Arial"/>
          <w:spacing w:val="-4"/>
          <w:sz w:val="22"/>
          <w:szCs w:val="22"/>
        </w:rPr>
        <w:t xml:space="preserve">j </w:t>
      </w:r>
      <w:r w:rsidRPr="00341E63">
        <w:rPr>
          <w:rFonts w:ascii="Arial" w:hAnsi="Arial" w:cs="Arial"/>
          <w:sz w:val="22"/>
          <w:szCs w:val="22"/>
        </w:rPr>
        <w:t>wody.</w:t>
      </w:r>
    </w:p>
    <w:p w:rsidR="00486C59" w:rsidRDefault="00486C59" w:rsidP="00486C59">
      <w:pPr>
        <w:pStyle w:val="Akapitzlist"/>
        <w:numPr>
          <w:ilvl w:val="0"/>
          <w:numId w:val="3"/>
        </w:numPr>
        <w:tabs>
          <w:tab w:val="left" w:pos="477"/>
        </w:tabs>
        <w:kinsoku w:val="0"/>
        <w:overflowPunct w:val="0"/>
        <w:ind w:right="2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wody pobranej na cele ppoż. wraz z określeniem nieopomiarowanych punktów jej poboru jest ustalana na podstawie pisemnych informacji składanych przez jednostkę Straży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Pożarnej.</w:t>
      </w:r>
    </w:p>
    <w:p w:rsidR="00486C59" w:rsidRDefault="00486C59" w:rsidP="00486C59">
      <w:pPr>
        <w:pStyle w:val="Tekstpodstawowy"/>
        <w:kinsoku w:val="0"/>
        <w:overflowPunct w:val="0"/>
        <w:spacing w:line="250" w:lineRule="exact"/>
        <w:ind w:left="44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19.</w:t>
      </w:r>
    </w:p>
    <w:p w:rsidR="00486C59" w:rsidRDefault="00486C59" w:rsidP="00486C59">
      <w:pPr>
        <w:pStyle w:val="Tekstpodstawowy"/>
        <w:kinsoku w:val="0"/>
        <w:overflowPunct w:val="0"/>
        <w:spacing w:before="184" w:line="259" w:lineRule="auto"/>
        <w:ind w:left="116" w:right="2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Uprawnieni do poboru wody na cele przeciwpożarowe z sieci będącej w posiadaniu Gminy Orchowo zobowiązani są do powiadomienia przedstawiciela Gminy Orchowo (konserwatora) o miejscu pożaru niezwłocznie po otrzymaniu zgłoszenia, nie później jednak niż dzień po zdarzeniu.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171" w:line="412" w:lineRule="auto"/>
        <w:ind w:left="3491" w:right="3576" w:firstLine="4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XI PRZEPISY KOŃCOWE</w:t>
      </w:r>
    </w:p>
    <w:p w:rsidR="00486C59" w:rsidRDefault="00486C59" w:rsidP="00486C59">
      <w:pPr>
        <w:pStyle w:val="Tekstpodstawowy"/>
        <w:kinsoku w:val="0"/>
        <w:overflowPunct w:val="0"/>
        <w:spacing w:line="250" w:lineRule="exact"/>
        <w:ind w:left="44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20.</w:t>
      </w:r>
    </w:p>
    <w:p w:rsidR="00486C59" w:rsidRDefault="00486C59" w:rsidP="00486C59">
      <w:pPr>
        <w:pStyle w:val="Tekstpodstawowy"/>
        <w:kinsoku w:val="0"/>
        <w:overflowPunct w:val="0"/>
        <w:spacing w:before="181" w:line="259" w:lineRule="auto"/>
        <w:ind w:left="116" w:right="2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  sprawach   nieobjętych   niniejszym   regulaminem   obowiązują   przepisy    Ustawy, wraz z przepisami wykonawczymi wydanymi na jej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podstawie.</w:t>
      </w:r>
    </w:p>
    <w:p w:rsidR="00486C59" w:rsidRDefault="00486C59" w:rsidP="00486C59">
      <w:pPr>
        <w:pStyle w:val="Tekstpodstawowy"/>
        <w:kinsoku w:val="0"/>
        <w:overflowPunct w:val="0"/>
        <w:rPr>
          <w:rFonts w:ascii="Arial" w:hAnsi="Arial" w:cs="Arial"/>
        </w:rPr>
      </w:pPr>
    </w:p>
    <w:p w:rsidR="00486C59" w:rsidRDefault="00486C59" w:rsidP="00486C59">
      <w:pPr>
        <w:pStyle w:val="Tekstpodstawowy"/>
        <w:kinsoku w:val="0"/>
        <w:overflowPunct w:val="0"/>
        <w:spacing w:before="5"/>
        <w:rPr>
          <w:rFonts w:ascii="Arial" w:hAnsi="Arial" w:cs="Arial"/>
          <w:sz w:val="27"/>
          <w:szCs w:val="27"/>
        </w:rPr>
      </w:pPr>
    </w:p>
    <w:p w:rsidR="00486C59" w:rsidRDefault="00486C59" w:rsidP="00486C59">
      <w:pPr>
        <w:pStyle w:val="Tekstpodstawowy"/>
        <w:kinsoku w:val="0"/>
        <w:overflowPunct w:val="0"/>
        <w:ind w:left="44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21.</w:t>
      </w:r>
    </w:p>
    <w:p w:rsidR="00486C59" w:rsidRDefault="00486C59" w:rsidP="00486C59">
      <w:pPr>
        <w:pStyle w:val="Tekstpodstawowy"/>
        <w:kinsoku w:val="0"/>
        <w:overflowPunct w:val="0"/>
        <w:spacing w:before="181"/>
        <w:ind w:left="116" w:right="2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dniem wejścia w życie niniejszej uchwały traci moc uchwała Nr XVIII/139/12 Rady Gminy Orchowo z dnia z dnia 30 kwietnia 2012r r. w sprawie regulaminu dostarczenia wody i odprowadzenia ścieków na terenie Gminy Orchowo.</w:t>
      </w:r>
    </w:p>
    <w:p w:rsidR="00486C59" w:rsidRDefault="00486C59" w:rsidP="00486C59">
      <w:pPr>
        <w:pStyle w:val="Tekstpodstawowy"/>
        <w:kinsoku w:val="0"/>
        <w:overflowPunct w:val="0"/>
        <w:spacing w:before="181"/>
        <w:ind w:right="212"/>
        <w:jc w:val="both"/>
        <w:rPr>
          <w:rFonts w:ascii="Arial" w:hAnsi="Arial" w:cs="Arial"/>
          <w:sz w:val="22"/>
          <w:szCs w:val="22"/>
        </w:rPr>
      </w:pPr>
    </w:p>
    <w:p w:rsidR="00486C59" w:rsidRDefault="00817271" w:rsidP="00486C59">
      <w:pPr>
        <w:pStyle w:val="Tekstpodstawowy"/>
        <w:kinsoku w:val="0"/>
        <w:overflowPunct w:val="0"/>
        <w:spacing w:before="7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22</w:t>
      </w:r>
      <w:bookmarkStart w:id="0" w:name="_GoBack"/>
      <w:bookmarkEnd w:id="0"/>
      <w:r w:rsidR="00486C59">
        <w:rPr>
          <w:rFonts w:ascii="Arial" w:hAnsi="Arial" w:cs="Arial"/>
          <w:b/>
          <w:bCs/>
          <w:sz w:val="22"/>
          <w:szCs w:val="22"/>
        </w:rPr>
        <w:t>.</w:t>
      </w:r>
    </w:p>
    <w:p w:rsidR="001A73F6" w:rsidRDefault="00486C59" w:rsidP="001A73F6">
      <w:pPr>
        <w:pStyle w:val="Tekstpodstawowy"/>
        <w:kinsoku w:val="0"/>
        <w:overflowPunct w:val="0"/>
        <w:spacing w:before="181" w:line="259" w:lineRule="auto"/>
        <w:ind w:left="1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po upływie 14 dni od dnia ogłoszenia w Dzienniku Urzędowym Województwa Wielkopolskiego.</w:t>
      </w:r>
    </w:p>
    <w:p w:rsidR="001A73F6" w:rsidRPr="001A73F6" w:rsidRDefault="001A73F6" w:rsidP="001A73F6">
      <w:pPr>
        <w:spacing w:after="0" w:line="240" w:lineRule="auto"/>
        <w:ind w:left="4247" w:firstLine="708"/>
        <w:rPr>
          <w:rFonts w:ascii="Times New Roman" w:eastAsia="Times New Roman" w:hAnsi="Times New Roman"/>
          <w:b/>
          <w:sz w:val="24"/>
          <w:szCs w:val="24"/>
        </w:rPr>
      </w:pPr>
      <w:r w:rsidRPr="001A73F6">
        <w:rPr>
          <w:rFonts w:ascii="Times New Roman" w:eastAsia="Times New Roman" w:hAnsi="Times New Roman"/>
          <w:b/>
          <w:sz w:val="24"/>
          <w:szCs w:val="24"/>
        </w:rPr>
        <w:t xml:space="preserve">Przewodniczący Rady Gminy </w:t>
      </w:r>
    </w:p>
    <w:p w:rsidR="001A73F6" w:rsidRPr="001A73F6" w:rsidRDefault="001A73F6" w:rsidP="001A73F6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</w:rPr>
      </w:pPr>
      <w:r w:rsidRPr="001A73F6">
        <w:rPr>
          <w:rFonts w:ascii="Times New Roman" w:eastAsia="Times New Roman" w:hAnsi="Times New Roman"/>
          <w:b/>
          <w:sz w:val="24"/>
          <w:szCs w:val="24"/>
        </w:rPr>
        <w:t xml:space="preserve">      Orchowo</w:t>
      </w:r>
    </w:p>
    <w:p w:rsidR="001A73F6" w:rsidRPr="001A73F6" w:rsidRDefault="001A73F6" w:rsidP="001A73F6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1A73F6" w:rsidRPr="001A73F6" w:rsidRDefault="001A73F6" w:rsidP="001A73F6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</w:rPr>
      </w:pPr>
      <w:r w:rsidRPr="001A73F6">
        <w:rPr>
          <w:rFonts w:ascii="Times New Roman" w:eastAsia="Times New Roman" w:hAnsi="Times New Roman"/>
          <w:b/>
          <w:sz w:val="24"/>
          <w:szCs w:val="24"/>
        </w:rPr>
        <w:t xml:space="preserve">      Władysław Jakubowski</w:t>
      </w:r>
    </w:p>
    <w:p w:rsidR="001A73F6" w:rsidRDefault="001A73F6" w:rsidP="00486C59">
      <w:pPr>
        <w:pStyle w:val="Tekstpodstawowy"/>
        <w:kinsoku w:val="0"/>
        <w:overflowPunct w:val="0"/>
        <w:spacing w:before="181" w:line="259" w:lineRule="auto"/>
        <w:ind w:left="116"/>
        <w:rPr>
          <w:rFonts w:ascii="Arial" w:hAnsi="Arial" w:cs="Arial"/>
          <w:sz w:val="22"/>
          <w:szCs w:val="22"/>
        </w:rPr>
        <w:sectPr w:rsidR="001A73F6">
          <w:pgSz w:w="11910" w:h="16840"/>
          <w:pgMar w:top="1040" w:right="1200" w:bottom="1200" w:left="1300" w:header="0" w:footer="923" w:gutter="0"/>
          <w:cols w:space="708"/>
          <w:noEndnote/>
        </w:sectPr>
      </w:pPr>
    </w:p>
    <w:p w:rsidR="00BB06E2" w:rsidRDefault="00BB06E2"/>
    <w:sectPr w:rsidR="00BB0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DB" w:rsidRDefault="006F56DB">
      <w:pPr>
        <w:spacing w:after="0" w:line="240" w:lineRule="auto"/>
      </w:pPr>
      <w:r>
        <w:separator/>
      </w:r>
    </w:p>
  </w:endnote>
  <w:endnote w:type="continuationSeparator" w:id="0">
    <w:p w:rsidR="006F56DB" w:rsidRDefault="006F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BA" w:rsidRDefault="00486C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17271">
      <w:rPr>
        <w:noProof/>
      </w:rPr>
      <w:t>9</w:t>
    </w:r>
    <w:r>
      <w:rPr>
        <w:noProof/>
      </w:rPr>
      <w:fldChar w:fldCharType="end"/>
    </w:r>
  </w:p>
  <w:p w:rsidR="00D71EBA" w:rsidRDefault="006F5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DB" w:rsidRDefault="006F56DB">
      <w:pPr>
        <w:spacing w:after="0" w:line="240" w:lineRule="auto"/>
      </w:pPr>
      <w:r>
        <w:separator/>
      </w:r>
    </w:p>
  </w:footnote>
  <w:footnote w:type="continuationSeparator" w:id="0">
    <w:p w:rsidR="006F56DB" w:rsidRDefault="006F5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3160" w:hanging="360"/>
      </w:pPr>
    </w:lvl>
    <w:lvl w:ilvl="2">
      <w:numFmt w:val="bullet"/>
      <w:lvlText w:val="•"/>
      <w:lvlJc w:val="left"/>
      <w:pPr>
        <w:ind w:left="3854" w:hanging="360"/>
      </w:pPr>
    </w:lvl>
    <w:lvl w:ilvl="3">
      <w:numFmt w:val="bullet"/>
      <w:lvlText w:val="•"/>
      <w:lvlJc w:val="left"/>
      <w:pPr>
        <w:ind w:left="4548" w:hanging="360"/>
      </w:pPr>
    </w:lvl>
    <w:lvl w:ilvl="4">
      <w:numFmt w:val="bullet"/>
      <w:lvlText w:val="•"/>
      <w:lvlJc w:val="left"/>
      <w:pPr>
        <w:ind w:left="5242" w:hanging="360"/>
      </w:pPr>
    </w:lvl>
    <w:lvl w:ilvl="5">
      <w:numFmt w:val="bullet"/>
      <w:lvlText w:val="•"/>
      <w:lvlJc w:val="left"/>
      <w:pPr>
        <w:ind w:left="5936" w:hanging="360"/>
      </w:pPr>
    </w:lvl>
    <w:lvl w:ilvl="6">
      <w:numFmt w:val="bullet"/>
      <w:lvlText w:val="•"/>
      <w:lvlJc w:val="left"/>
      <w:pPr>
        <w:ind w:left="6630" w:hanging="360"/>
      </w:pPr>
    </w:lvl>
    <w:lvl w:ilvl="7">
      <w:numFmt w:val="bullet"/>
      <w:lvlText w:val="•"/>
      <w:lvlJc w:val="left"/>
      <w:pPr>
        <w:ind w:left="7324" w:hanging="360"/>
      </w:pPr>
    </w:lvl>
    <w:lvl w:ilvl="8">
      <w:numFmt w:val="bullet"/>
      <w:lvlText w:val="•"/>
      <w:lvlJc w:val="left"/>
      <w:pPr>
        <w:ind w:left="8018" w:hanging="360"/>
      </w:pPr>
    </w:lvl>
  </w:abstractNum>
  <w:abstractNum w:abstractNumId="1" w15:restartNumberingAfterBreak="0">
    <w:nsid w:val="00000423"/>
    <w:multiLevelType w:val="multilevel"/>
    <w:tmpl w:val="000008A6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2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4" w:hanging="360"/>
      </w:pPr>
    </w:lvl>
    <w:lvl w:ilvl="3">
      <w:numFmt w:val="bullet"/>
      <w:lvlText w:val="•"/>
      <w:lvlJc w:val="left"/>
      <w:pPr>
        <w:ind w:left="3008" w:hanging="360"/>
      </w:pPr>
    </w:lvl>
    <w:lvl w:ilvl="4">
      <w:numFmt w:val="bullet"/>
      <w:lvlText w:val="•"/>
      <w:lvlJc w:val="left"/>
      <w:pPr>
        <w:ind w:left="3922" w:hanging="360"/>
      </w:pPr>
    </w:lvl>
    <w:lvl w:ilvl="5">
      <w:numFmt w:val="bullet"/>
      <w:lvlText w:val="•"/>
      <w:lvlJc w:val="left"/>
      <w:pPr>
        <w:ind w:left="4836" w:hanging="360"/>
      </w:pPr>
    </w:lvl>
    <w:lvl w:ilvl="6">
      <w:numFmt w:val="bullet"/>
      <w:lvlText w:val="•"/>
      <w:lvlJc w:val="left"/>
      <w:pPr>
        <w:ind w:left="5750" w:hanging="360"/>
      </w:pPr>
    </w:lvl>
    <w:lvl w:ilvl="7">
      <w:numFmt w:val="bullet"/>
      <w:lvlText w:val="•"/>
      <w:lvlJc w:val="left"/>
      <w:pPr>
        <w:ind w:left="6664" w:hanging="360"/>
      </w:pPr>
    </w:lvl>
    <w:lvl w:ilvl="8">
      <w:numFmt w:val="bullet"/>
      <w:lvlText w:val="•"/>
      <w:lvlJc w:val="left"/>
      <w:pPr>
        <w:ind w:left="7578" w:hanging="360"/>
      </w:pPr>
    </w:lvl>
  </w:abstractNum>
  <w:abstractNum w:abstractNumId="3" w15:restartNumberingAfterBreak="0">
    <w:nsid w:val="00000425"/>
    <w:multiLevelType w:val="multilevel"/>
    <w:tmpl w:val="000008A8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4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5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6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7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476" w:hanging="259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5" w:hanging="259"/>
      </w:pPr>
    </w:lvl>
    <w:lvl w:ilvl="3">
      <w:numFmt w:val="bullet"/>
      <w:lvlText w:val="•"/>
      <w:lvlJc w:val="left"/>
      <w:pPr>
        <w:ind w:left="3157" w:hanging="259"/>
      </w:pPr>
    </w:lvl>
    <w:lvl w:ilvl="4">
      <w:numFmt w:val="bullet"/>
      <w:lvlText w:val="•"/>
      <w:lvlJc w:val="left"/>
      <w:pPr>
        <w:ind w:left="4050" w:hanging="259"/>
      </w:pPr>
    </w:lvl>
    <w:lvl w:ilvl="5">
      <w:numFmt w:val="bullet"/>
      <w:lvlText w:val="•"/>
      <w:lvlJc w:val="left"/>
      <w:pPr>
        <w:ind w:left="4943" w:hanging="259"/>
      </w:pPr>
    </w:lvl>
    <w:lvl w:ilvl="6">
      <w:numFmt w:val="bullet"/>
      <w:lvlText w:val="•"/>
      <w:lvlJc w:val="left"/>
      <w:pPr>
        <w:ind w:left="5835" w:hanging="259"/>
      </w:pPr>
    </w:lvl>
    <w:lvl w:ilvl="7">
      <w:numFmt w:val="bullet"/>
      <w:lvlText w:val="•"/>
      <w:lvlJc w:val="left"/>
      <w:pPr>
        <w:ind w:left="6728" w:hanging="259"/>
      </w:pPr>
    </w:lvl>
    <w:lvl w:ilvl="8">
      <w:numFmt w:val="bullet"/>
      <w:lvlText w:val="•"/>
      <w:lvlJc w:val="left"/>
      <w:pPr>
        <w:ind w:left="7621" w:hanging="259"/>
      </w:pPr>
    </w:lvl>
  </w:abstractNum>
  <w:abstractNum w:abstractNumId="8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24" w:hanging="617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74" w:hanging="617"/>
      </w:pPr>
    </w:lvl>
    <w:lvl w:ilvl="3">
      <w:numFmt w:val="bullet"/>
      <w:lvlText w:val="•"/>
      <w:lvlJc w:val="left"/>
      <w:pPr>
        <w:ind w:left="2728" w:hanging="617"/>
      </w:pPr>
    </w:lvl>
    <w:lvl w:ilvl="4">
      <w:numFmt w:val="bullet"/>
      <w:lvlText w:val="•"/>
      <w:lvlJc w:val="left"/>
      <w:pPr>
        <w:ind w:left="3682" w:hanging="617"/>
      </w:pPr>
    </w:lvl>
    <w:lvl w:ilvl="5">
      <w:numFmt w:val="bullet"/>
      <w:lvlText w:val="•"/>
      <w:lvlJc w:val="left"/>
      <w:pPr>
        <w:ind w:left="4636" w:hanging="617"/>
      </w:pPr>
    </w:lvl>
    <w:lvl w:ilvl="6">
      <w:numFmt w:val="bullet"/>
      <w:lvlText w:val="•"/>
      <w:lvlJc w:val="left"/>
      <w:pPr>
        <w:ind w:left="5590" w:hanging="617"/>
      </w:pPr>
    </w:lvl>
    <w:lvl w:ilvl="7">
      <w:numFmt w:val="bullet"/>
      <w:lvlText w:val="•"/>
      <w:lvlJc w:val="left"/>
      <w:pPr>
        <w:ind w:left="6544" w:hanging="617"/>
      </w:pPr>
    </w:lvl>
    <w:lvl w:ilvl="8">
      <w:numFmt w:val="bullet"/>
      <w:lvlText w:val="•"/>
      <w:lvlJc w:val="left"/>
      <w:pPr>
        <w:ind w:left="7498" w:hanging="617"/>
      </w:pPr>
    </w:lvl>
  </w:abstractNum>
  <w:abstractNum w:abstractNumId="9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10" w15:restartNumberingAfterBreak="0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1" w15:restartNumberingAfterBreak="0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2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3" w15:restartNumberingAfterBreak="0">
    <w:nsid w:val="00000430"/>
    <w:multiLevelType w:val="multilevel"/>
    <w:tmpl w:val="000008B3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4" w15:restartNumberingAfterBreak="0">
    <w:nsid w:val="00000431"/>
    <w:multiLevelType w:val="multilevel"/>
    <w:tmpl w:val="000008B4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59"/>
    <w:rsid w:val="001A73F6"/>
    <w:rsid w:val="001E4D11"/>
    <w:rsid w:val="001F5ECA"/>
    <w:rsid w:val="00486C59"/>
    <w:rsid w:val="006F56DB"/>
    <w:rsid w:val="007622E5"/>
    <w:rsid w:val="00817271"/>
    <w:rsid w:val="009D1789"/>
    <w:rsid w:val="00BB06E2"/>
    <w:rsid w:val="00B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A6753-64A7-440C-8D6C-84C654BD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C5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486C59"/>
    <w:pPr>
      <w:widowControl w:val="0"/>
      <w:autoSpaceDE w:val="0"/>
      <w:autoSpaceDN w:val="0"/>
      <w:adjustRightInd w:val="0"/>
      <w:spacing w:after="0" w:line="240" w:lineRule="auto"/>
      <w:ind w:left="116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486C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486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6C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486C59"/>
    <w:pPr>
      <w:widowControl w:val="0"/>
      <w:autoSpaceDE w:val="0"/>
      <w:autoSpaceDN w:val="0"/>
      <w:adjustRightInd w:val="0"/>
      <w:spacing w:after="0" w:line="240" w:lineRule="auto"/>
      <w:ind w:left="476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C59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486C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E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2459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4</cp:revision>
  <cp:lastPrinted>2018-06-27T07:55:00Z</cp:lastPrinted>
  <dcterms:created xsi:type="dcterms:W3CDTF">2018-06-25T05:48:00Z</dcterms:created>
  <dcterms:modified xsi:type="dcterms:W3CDTF">2018-06-27T07:56:00Z</dcterms:modified>
</cp:coreProperties>
</file>